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5"/>
        <w:spacing w:beforeLines="0" w:afterLines="0" w:line="360" w:lineRule="auto"/>
        <w:jc w:val="center"/>
        <w:rPr>
          <w:rFonts w:hint="eastAsia" w:ascii="宋体" w:hAnsi="宋体"/>
          <w:sz w:val="28"/>
          <w:szCs w:val="28"/>
        </w:rPr>
      </w:pPr>
      <w:bookmarkStart w:id="0" w:name="_GoBack"/>
      <w:bookmarkEnd w:id="0"/>
      <w:r>
        <w:rPr>
          <w:rFonts w:hint="eastAsia" w:ascii="宋体" w:hAnsi="宋体"/>
          <w:sz w:val="28"/>
          <w:szCs w:val="28"/>
        </w:rPr>
        <w:t>太平财产保险有限公司</w:t>
      </w:r>
    </w:p>
    <w:p>
      <w:pPr>
        <w:pStyle w:val="45"/>
        <w:spacing w:beforeLines="0" w:afterLines="0" w:line="360" w:lineRule="auto"/>
        <w:jc w:val="center"/>
        <w:rPr>
          <w:rFonts w:hint="eastAsia" w:ascii="宋体" w:hAnsi="宋体"/>
          <w:sz w:val="28"/>
          <w:szCs w:val="28"/>
        </w:rPr>
      </w:pPr>
      <w:r>
        <w:rPr>
          <w:rFonts w:hint="eastAsia" w:ascii="宋体" w:hAnsi="宋体"/>
          <w:bCs/>
          <w:sz w:val="28"/>
          <w:szCs w:val="28"/>
        </w:rPr>
        <w:t>银行卡盗刷保险（202</w:t>
      </w:r>
      <w:r>
        <w:rPr>
          <w:rFonts w:hint="eastAsia" w:ascii="宋体" w:hAnsi="宋体"/>
          <w:bCs/>
          <w:sz w:val="28"/>
          <w:szCs w:val="28"/>
          <w:lang w:val="en-US" w:eastAsia="zh-CN"/>
        </w:rPr>
        <w:t>2</w:t>
      </w:r>
      <w:r>
        <w:rPr>
          <w:rFonts w:hint="eastAsia" w:ascii="宋体" w:hAnsi="宋体"/>
          <w:bCs/>
          <w:sz w:val="28"/>
          <w:szCs w:val="28"/>
        </w:rPr>
        <w:t>版）</w:t>
      </w:r>
      <w:r>
        <w:rPr>
          <w:rFonts w:hint="eastAsia" w:ascii="宋体" w:hAnsi="宋体"/>
          <w:sz w:val="28"/>
          <w:szCs w:val="28"/>
        </w:rPr>
        <w:t>条款</w:t>
      </w:r>
    </w:p>
    <w:p>
      <w:pPr>
        <w:pStyle w:val="19"/>
        <w:spacing w:before="0" w:beforeLines="0" w:beforeAutospacing="0" w:after="0" w:afterLines="0" w:afterAutospacing="0" w:line="360" w:lineRule="auto"/>
        <w:ind w:firstLine="0" w:firstLineChars="0"/>
        <w:jc w:val="center"/>
        <w:rPr>
          <w:rFonts w:hint="eastAsia" w:ascii="宋体" w:hAnsi="宋体" w:eastAsia="宋体" w:cs="宋体"/>
          <w:color w:val="000000"/>
          <w:sz w:val="21"/>
          <w:szCs w:val="21"/>
        </w:rPr>
      </w:pPr>
      <w:r>
        <w:rPr>
          <w:rStyle w:val="22"/>
          <w:rFonts w:hint="eastAsia" w:ascii="宋体" w:hAnsi="宋体" w:eastAsia="宋体" w:cs="宋体"/>
          <w:color w:val="000000"/>
          <w:sz w:val="21"/>
          <w:szCs w:val="21"/>
        </w:rPr>
        <w:t>总则</w:t>
      </w:r>
    </w:p>
    <w:p>
      <w:pPr>
        <w:pStyle w:val="19"/>
        <w:spacing w:before="0" w:beforeLines="0" w:beforeAutospacing="0" w:after="0" w:afterLines="0" w:afterAutospacing="0" w:line="360" w:lineRule="auto"/>
        <w:ind w:firstLine="422" w:firstLineChars="200"/>
        <w:jc w:val="both"/>
        <w:rPr>
          <w:rFonts w:hint="eastAsia" w:ascii="宋体" w:hAnsi="宋体" w:eastAsia="宋体" w:cs="宋体"/>
          <w:color w:val="000000"/>
          <w:sz w:val="21"/>
          <w:szCs w:val="21"/>
        </w:rPr>
      </w:pPr>
      <w:r>
        <w:rPr>
          <w:rStyle w:val="22"/>
          <w:rFonts w:hint="eastAsia" w:ascii="宋体" w:hAnsi="宋体" w:eastAsia="宋体" w:cs="宋体"/>
          <w:color w:val="000000"/>
          <w:sz w:val="21"/>
          <w:szCs w:val="21"/>
        </w:rPr>
        <w:t>第一条</w:t>
      </w:r>
      <w:r>
        <w:rPr>
          <w:rStyle w:val="22"/>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本保险合同由保险条款、投保单、保险单、保险凭证以及批单组成。凡涉及本保险合同的约定，均应采用书面形式。</w:t>
      </w:r>
    </w:p>
    <w:p>
      <w:pPr>
        <w:pStyle w:val="19"/>
        <w:spacing w:before="0" w:beforeLines="0" w:beforeAutospacing="0" w:after="0" w:afterLines="0" w:afterAutospacing="0" w:line="360" w:lineRule="auto"/>
        <w:ind w:firstLine="422" w:firstLineChars="200"/>
        <w:jc w:val="both"/>
        <w:rPr>
          <w:rFonts w:hint="eastAsia" w:ascii="宋体" w:hAnsi="宋体" w:eastAsia="宋体" w:cs="宋体"/>
          <w:color w:val="000000"/>
          <w:sz w:val="21"/>
          <w:szCs w:val="21"/>
        </w:rPr>
      </w:pPr>
      <w:r>
        <w:rPr>
          <w:rStyle w:val="22"/>
          <w:rFonts w:hint="eastAsia" w:ascii="宋体" w:hAnsi="宋体" w:eastAsia="宋体" w:cs="宋体"/>
          <w:color w:val="000000"/>
          <w:sz w:val="21"/>
          <w:szCs w:val="21"/>
        </w:rPr>
        <w:t>第二条</w:t>
      </w:r>
      <w:r>
        <w:rPr>
          <w:rStyle w:val="22"/>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本保险合同的被保险人为18周岁以上、具有完全民事行为能力且作为</w:t>
      </w:r>
      <w:r>
        <w:rPr>
          <w:rFonts w:hint="eastAsia" w:ascii="宋体" w:hAnsi="宋体" w:eastAsia="宋体" w:cs="宋体"/>
          <w:color w:val="000000"/>
          <w:sz w:val="21"/>
          <w:szCs w:val="21"/>
          <w:lang w:val="en-US" w:eastAsia="zh-CN"/>
        </w:rPr>
        <w:t>银行卡</w:t>
      </w:r>
      <w:r>
        <w:rPr>
          <w:rFonts w:hint="eastAsia" w:ascii="宋体" w:hAnsi="宋体" w:eastAsia="宋体" w:cs="宋体"/>
          <w:color w:val="000000"/>
          <w:sz w:val="21"/>
          <w:szCs w:val="21"/>
        </w:rPr>
        <w:t>合法持有者的</w:t>
      </w:r>
      <w:r>
        <w:rPr>
          <w:rFonts w:hint="eastAsia" w:ascii="宋体" w:hAnsi="宋体" w:eastAsia="宋体" w:cs="宋体"/>
          <w:color w:val="000000"/>
          <w:sz w:val="21"/>
          <w:szCs w:val="21"/>
          <w:lang w:val="en-US" w:eastAsia="zh-CN"/>
        </w:rPr>
        <w:t>中华人民共和国</w:t>
      </w:r>
      <w:r>
        <w:rPr>
          <w:rFonts w:hint="eastAsia" w:ascii="宋体" w:hAnsi="宋体" w:eastAsia="宋体" w:cs="宋体"/>
          <w:color w:val="000000"/>
          <w:sz w:val="21"/>
          <w:szCs w:val="21"/>
        </w:rPr>
        <w:t>大陆公民（</w:t>
      </w:r>
      <w:r>
        <w:rPr>
          <w:rFonts w:hint="eastAsia" w:ascii="宋体" w:hAnsi="宋体" w:eastAsia="宋体" w:cs="宋体"/>
          <w:b/>
          <w:bCs/>
          <w:color w:val="000000"/>
          <w:sz w:val="21"/>
          <w:szCs w:val="21"/>
        </w:rPr>
        <w:t>不含香港</w:t>
      </w:r>
      <w:r>
        <w:rPr>
          <w:rFonts w:hint="eastAsia" w:ascii="宋体" w:hAnsi="宋体" w:eastAsia="宋体" w:cs="宋体"/>
          <w:b/>
          <w:bCs/>
          <w:color w:val="000000"/>
          <w:sz w:val="21"/>
          <w:szCs w:val="21"/>
          <w:lang w:val="en-US" w:eastAsia="zh-CN"/>
        </w:rPr>
        <w:t>特别行政区</w:t>
      </w:r>
      <w:r>
        <w:rPr>
          <w:rFonts w:hint="eastAsia" w:ascii="宋体" w:hAnsi="宋体" w:eastAsia="宋体" w:cs="宋体"/>
          <w:b/>
          <w:bCs/>
          <w:color w:val="000000"/>
          <w:sz w:val="21"/>
          <w:szCs w:val="21"/>
        </w:rPr>
        <w:t>、台湾</w:t>
      </w:r>
      <w:r>
        <w:rPr>
          <w:rFonts w:hint="eastAsia" w:ascii="宋体" w:hAnsi="宋体" w:eastAsia="宋体" w:cs="宋体"/>
          <w:b/>
          <w:bCs/>
          <w:color w:val="000000"/>
          <w:sz w:val="21"/>
          <w:szCs w:val="21"/>
          <w:lang w:val="en-US" w:eastAsia="zh-CN"/>
        </w:rPr>
        <w:t>特别行政区</w:t>
      </w:r>
      <w:r>
        <w:rPr>
          <w:rFonts w:hint="eastAsia" w:ascii="宋体" w:hAnsi="宋体" w:eastAsia="宋体" w:cs="宋体"/>
          <w:b/>
          <w:bCs/>
          <w:color w:val="000000"/>
          <w:sz w:val="21"/>
          <w:szCs w:val="21"/>
        </w:rPr>
        <w:t>和澳门</w:t>
      </w:r>
      <w:r>
        <w:rPr>
          <w:rFonts w:hint="eastAsia" w:ascii="宋体" w:hAnsi="宋体" w:eastAsia="宋体" w:cs="宋体"/>
          <w:b/>
          <w:bCs/>
          <w:color w:val="000000"/>
          <w:sz w:val="21"/>
          <w:szCs w:val="21"/>
          <w:lang w:val="en-US" w:eastAsia="zh-CN"/>
        </w:rPr>
        <w:t>地区</w:t>
      </w:r>
      <w:r>
        <w:rPr>
          <w:rFonts w:hint="eastAsia" w:ascii="宋体" w:hAnsi="宋体" w:eastAsia="宋体" w:cs="宋体"/>
          <w:color w:val="000000"/>
          <w:sz w:val="21"/>
          <w:szCs w:val="21"/>
        </w:rPr>
        <w:t>）。</w:t>
      </w:r>
    </w:p>
    <w:p>
      <w:pPr>
        <w:pStyle w:val="19"/>
        <w:spacing w:before="0" w:beforeLines="0" w:beforeAutospacing="0" w:after="0" w:afterLines="0" w:afterAutospacing="0" w:line="360" w:lineRule="auto"/>
        <w:ind w:firstLine="422" w:firstLineChars="200"/>
        <w:jc w:val="both"/>
        <w:rPr>
          <w:rStyle w:val="77"/>
          <w:rFonts w:hint="eastAsia" w:ascii="宋体" w:hAnsi="宋体" w:eastAsia="宋体" w:cs="宋体"/>
          <w:color w:val="000000"/>
          <w:sz w:val="21"/>
          <w:szCs w:val="21"/>
        </w:rPr>
      </w:pPr>
      <w:r>
        <w:rPr>
          <w:rStyle w:val="22"/>
          <w:rFonts w:hint="eastAsia" w:ascii="宋体" w:hAnsi="宋体" w:eastAsia="宋体" w:cs="宋体"/>
          <w:color w:val="000000"/>
          <w:sz w:val="21"/>
          <w:szCs w:val="21"/>
        </w:rPr>
        <w:t>第三条</w:t>
      </w:r>
      <w:r>
        <w:rPr>
          <w:rStyle w:val="22"/>
          <w:rFonts w:hint="eastAsia" w:ascii="宋体" w:hAnsi="宋体" w:eastAsia="宋体" w:cs="宋体"/>
          <w:color w:val="000000"/>
          <w:sz w:val="21"/>
          <w:szCs w:val="21"/>
          <w:lang w:val="en-US" w:eastAsia="zh-CN"/>
        </w:rPr>
        <w:t xml:space="preserve"> </w:t>
      </w:r>
      <w:r>
        <w:rPr>
          <w:rStyle w:val="77"/>
          <w:rFonts w:hint="eastAsia" w:ascii="宋体" w:hAnsi="宋体" w:eastAsia="宋体" w:cs="宋体"/>
          <w:color w:val="000000"/>
          <w:sz w:val="21"/>
          <w:szCs w:val="21"/>
        </w:rPr>
        <w:t>本保险合同的投保人应为具有完全民事行为能力的被保险人本人、对被保险人有保险利益的自然人、法人或其他组织。</w:t>
      </w:r>
    </w:p>
    <w:p>
      <w:pPr>
        <w:pStyle w:val="19"/>
        <w:spacing w:before="0" w:beforeLines="0" w:beforeAutospacing="0" w:after="0" w:afterLines="0" w:afterAutospacing="0" w:line="360" w:lineRule="auto"/>
        <w:ind w:firstLine="422" w:firstLineChars="200"/>
        <w:jc w:val="both"/>
        <w:rPr>
          <w:rFonts w:hint="eastAsia" w:ascii="宋体" w:hAnsi="宋体" w:eastAsia="宋体" w:cs="宋体"/>
          <w:color w:val="000000"/>
          <w:sz w:val="21"/>
          <w:szCs w:val="21"/>
        </w:rPr>
      </w:pPr>
      <w:r>
        <w:rPr>
          <w:rStyle w:val="22"/>
          <w:rFonts w:hint="eastAsia" w:ascii="宋体" w:hAnsi="宋体" w:eastAsia="宋体" w:cs="宋体"/>
          <w:color w:val="000000"/>
          <w:sz w:val="21"/>
          <w:szCs w:val="21"/>
        </w:rPr>
        <w:t>第</w:t>
      </w:r>
      <w:r>
        <w:rPr>
          <w:rStyle w:val="22"/>
          <w:rFonts w:hint="eastAsia" w:ascii="宋体" w:hAnsi="宋体" w:eastAsia="宋体" w:cs="宋体"/>
          <w:color w:val="000000"/>
          <w:sz w:val="21"/>
          <w:szCs w:val="21"/>
          <w:lang w:val="en-US" w:eastAsia="zh-CN"/>
        </w:rPr>
        <w:t>四</w:t>
      </w:r>
      <w:r>
        <w:rPr>
          <w:rStyle w:val="22"/>
          <w:rFonts w:hint="eastAsia" w:ascii="宋体" w:hAnsi="宋体" w:eastAsia="宋体" w:cs="宋体"/>
          <w:color w:val="000000"/>
          <w:sz w:val="21"/>
          <w:szCs w:val="21"/>
        </w:rPr>
        <w:t>条</w:t>
      </w:r>
      <w:r>
        <w:rPr>
          <w:rStyle w:val="22"/>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本保险合同所指保险标的为被保险人</w:t>
      </w:r>
      <w:r>
        <w:rPr>
          <w:rFonts w:hint="eastAsia" w:ascii="宋体" w:hAnsi="宋体" w:eastAsia="宋体" w:cs="宋体"/>
          <w:color w:val="000000"/>
          <w:sz w:val="21"/>
          <w:szCs w:val="21"/>
          <w:lang w:val="en-US" w:eastAsia="zh-CN"/>
        </w:rPr>
        <w:t>名下的银行卡</w:t>
      </w:r>
      <w:r>
        <w:rPr>
          <w:rFonts w:hint="eastAsia" w:ascii="宋体" w:hAnsi="宋体" w:eastAsia="宋体" w:cs="宋体"/>
          <w:color w:val="000000"/>
          <w:sz w:val="21"/>
          <w:szCs w:val="21"/>
        </w:rPr>
        <w:t>，包括被保险人在中国人民银行批准</w:t>
      </w:r>
      <w:r>
        <w:rPr>
          <w:rFonts w:hint="eastAsia" w:ascii="宋体" w:hAnsi="宋体" w:eastAsia="宋体" w:cs="宋体"/>
          <w:color w:val="000000"/>
          <w:sz w:val="21"/>
          <w:szCs w:val="21"/>
          <w:lang w:val="en-US" w:eastAsia="zh-CN"/>
        </w:rPr>
        <w:t>的银行</w:t>
      </w:r>
      <w:r>
        <w:rPr>
          <w:rFonts w:hint="eastAsia" w:ascii="宋体" w:hAnsi="宋体" w:eastAsia="宋体" w:cs="宋体"/>
          <w:b/>
          <w:bCs/>
          <w:color w:val="000000"/>
          <w:sz w:val="21"/>
          <w:szCs w:val="21"/>
          <w:lang w:val="en-US" w:eastAsia="zh-CN"/>
        </w:rPr>
        <w:t>（</w:t>
      </w:r>
      <w:r>
        <w:rPr>
          <w:rFonts w:hint="eastAsia" w:ascii="宋体" w:hAnsi="宋体" w:eastAsia="宋体" w:cs="宋体"/>
          <w:b/>
          <w:bCs/>
          <w:sz w:val="21"/>
          <w:szCs w:val="21"/>
        </w:rPr>
        <w:t>中国大陆境内</w:t>
      </w:r>
      <w:r>
        <w:rPr>
          <w:rFonts w:hint="eastAsia" w:ascii="宋体" w:hAnsi="宋体" w:eastAsia="宋体" w:cs="宋体"/>
          <w:b/>
          <w:bCs/>
          <w:color w:val="000000"/>
          <w:sz w:val="21"/>
          <w:szCs w:val="21"/>
          <w:lang w:val="en-US" w:eastAsia="zh-CN"/>
        </w:rPr>
        <w:t>）</w:t>
      </w:r>
      <w:r>
        <w:rPr>
          <w:rFonts w:hint="eastAsia" w:ascii="宋体" w:hAnsi="宋体" w:eastAsia="宋体" w:cs="宋体"/>
          <w:color w:val="000000"/>
          <w:sz w:val="21"/>
          <w:szCs w:val="21"/>
        </w:rPr>
        <w:t>开设的下列一个或多个账户：</w:t>
      </w:r>
    </w:p>
    <w:p>
      <w:pPr>
        <w:pStyle w:val="19"/>
        <w:spacing w:before="0" w:beforeLines="0" w:beforeAutospacing="0" w:after="0" w:afterLines="0" w:afterAutospacing="0" w:line="360" w:lineRule="auto"/>
        <w:ind w:firstLine="420" w:firstLineChars="200"/>
        <w:jc w:val="both"/>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一</w:t>
      </w:r>
      <w:r>
        <w:rPr>
          <w:rFonts w:hint="eastAsia" w:ascii="宋体" w:hAnsi="宋体" w:eastAsia="宋体" w:cs="宋体"/>
          <w:color w:val="000000"/>
          <w:sz w:val="21"/>
          <w:szCs w:val="21"/>
        </w:rPr>
        <w:t>）持卡人名下的借记卡；</w:t>
      </w:r>
    </w:p>
    <w:p>
      <w:pPr>
        <w:pStyle w:val="19"/>
        <w:spacing w:before="0" w:beforeLines="0" w:beforeAutospacing="0" w:after="0" w:afterLines="0" w:afterAutospacing="0" w:line="360" w:lineRule="auto"/>
        <w:ind w:firstLine="420" w:firstLineChars="200"/>
        <w:jc w:val="both"/>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二</w:t>
      </w:r>
      <w:r>
        <w:rPr>
          <w:rFonts w:hint="eastAsia" w:ascii="宋体" w:hAnsi="宋体" w:eastAsia="宋体" w:cs="宋体"/>
          <w:color w:val="000000"/>
          <w:sz w:val="21"/>
          <w:szCs w:val="21"/>
        </w:rPr>
        <w:t>）持卡人名下的信用卡主卡及其附属卡；</w:t>
      </w:r>
    </w:p>
    <w:p>
      <w:pPr>
        <w:pStyle w:val="19"/>
        <w:spacing w:before="0" w:beforeLines="0" w:beforeAutospacing="0" w:after="0" w:afterLines="0" w:afterAutospacing="0" w:line="360" w:lineRule="auto"/>
        <w:ind w:firstLine="420" w:firstLineChars="200"/>
        <w:jc w:val="both"/>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三</w:t>
      </w:r>
      <w:r>
        <w:rPr>
          <w:rFonts w:hint="eastAsia" w:ascii="宋体" w:hAnsi="宋体" w:eastAsia="宋体" w:cs="宋体"/>
          <w:color w:val="000000"/>
          <w:sz w:val="21"/>
          <w:szCs w:val="21"/>
        </w:rPr>
        <w:t>）持卡人名下的银行网络账户；</w:t>
      </w:r>
    </w:p>
    <w:p>
      <w:pPr>
        <w:pStyle w:val="19"/>
        <w:spacing w:before="0" w:beforeLines="0" w:beforeAutospacing="0" w:after="0" w:afterLines="0" w:afterAutospacing="0" w:line="360" w:lineRule="auto"/>
        <w:ind w:firstLine="420" w:firstLineChars="200"/>
        <w:jc w:val="both"/>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四</w:t>
      </w:r>
      <w:r>
        <w:rPr>
          <w:rFonts w:hint="eastAsia" w:ascii="宋体" w:hAnsi="宋体" w:eastAsia="宋体" w:cs="宋体"/>
          <w:color w:val="000000"/>
          <w:sz w:val="21"/>
          <w:szCs w:val="21"/>
        </w:rPr>
        <w:t>）持卡人名下的银行手机账户</w:t>
      </w:r>
      <w:r>
        <w:rPr>
          <w:rFonts w:hint="eastAsia" w:ascii="宋体" w:hAnsi="宋体" w:eastAsia="宋体" w:cs="宋体"/>
          <w:color w:val="000000"/>
          <w:sz w:val="21"/>
          <w:szCs w:val="21"/>
          <w:lang w:eastAsia="zh-CN"/>
        </w:rPr>
        <w:t>；</w:t>
      </w:r>
    </w:p>
    <w:p>
      <w:pPr>
        <w:pStyle w:val="19"/>
        <w:spacing w:before="0" w:beforeLines="0" w:beforeAutospacing="0" w:after="0" w:afterLines="0" w:afterAutospacing="0" w:line="360" w:lineRule="auto"/>
        <w:ind w:firstLine="420" w:firstLineChars="200"/>
        <w:jc w:val="both"/>
        <w:rPr>
          <w:rFonts w:hint="eastAsia" w:ascii="宋体" w:hAnsi="宋体" w:eastAsia="宋体" w:cs="宋体"/>
          <w:color w:val="000000"/>
          <w:sz w:val="21"/>
          <w:szCs w:val="21"/>
        </w:rPr>
      </w:pPr>
      <w:r>
        <w:rPr>
          <w:rFonts w:hint="eastAsia" w:ascii="宋体" w:hAnsi="宋体" w:eastAsia="宋体" w:cs="宋体"/>
          <w:color w:val="000000"/>
          <w:sz w:val="21"/>
          <w:szCs w:val="21"/>
        </w:rPr>
        <w:t>（五）其他经保险人同意的被保险人的</w:t>
      </w:r>
      <w:r>
        <w:rPr>
          <w:rFonts w:hint="eastAsia" w:ascii="宋体" w:hAnsi="宋体" w:eastAsia="宋体" w:cs="宋体"/>
          <w:color w:val="000000"/>
          <w:sz w:val="21"/>
          <w:szCs w:val="21"/>
          <w:lang w:val="en-US" w:eastAsia="zh-CN"/>
        </w:rPr>
        <w:t>个人</w:t>
      </w:r>
      <w:r>
        <w:rPr>
          <w:rFonts w:hint="eastAsia" w:ascii="宋体" w:hAnsi="宋体" w:eastAsia="宋体" w:cs="宋体"/>
          <w:color w:val="000000"/>
          <w:sz w:val="21"/>
          <w:szCs w:val="21"/>
        </w:rPr>
        <w:t>账户也可以成为本保险合同的保险标的。</w:t>
      </w:r>
    </w:p>
    <w:p>
      <w:pPr>
        <w:pStyle w:val="19"/>
        <w:spacing w:before="0" w:beforeLines="0" w:beforeAutospacing="0" w:after="0" w:afterLines="0" w:afterAutospacing="0" w:line="360" w:lineRule="auto"/>
        <w:ind w:firstLine="420" w:firstLineChars="200"/>
        <w:jc w:val="both"/>
        <w:rPr>
          <w:rFonts w:hint="eastAsia" w:ascii="宋体" w:hAnsi="宋体" w:eastAsia="宋体" w:cs="宋体"/>
          <w:color w:val="000000"/>
          <w:sz w:val="21"/>
          <w:szCs w:val="21"/>
        </w:rPr>
      </w:pPr>
      <w:r>
        <w:rPr>
          <w:rFonts w:hint="eastAsia" w:ascii="宋体" w:hAnsi="宋体" w:eastAsia="宋体" w:cs="宋体"/>
          <w:color w:val="000000"/>
          <w:sz w:val="21"/>
          <w:szCs w:val="21"/>
        </w:rPr>
        <w:t>投保人可选择以上一项或多项保险标的进行投保，以保险单载明为准。</w:t>
      </w:r>
    </w:p>
    <w:p>
      <w:pPr>
        <w:pStyle w:val="19"/>
        <w:spacing w:before="0" w:beforeLines="0" w:beforeAutospacing="0" w:after="0" w:afterLines="0" w:afterAutospacing="0" w:line="360" w:lineRule="auto"/>
        <w:ind w:firstLine="0" w:firstLineChars="0"/>
        <w:jc w:val="center"/>
        <w:rPr>
          <w:rFonts w:hint="eastAsia" w:ascii="宋体" w:hAnsi="宋体" w:eastAsia="宋体" w:cs="宋体"/>
          <w:color w:val="000000"/>
          <w:sz w:val="21"/>
          <w:szCs w:val="21"/>
        </w:rPr>
      </w:pPr>
      <w:r>
        <w:rPr>
          <w:rStyle w:val="22"/>
          <w:rFonts w:hint="eastAsia" w:ascii="宋体" w:hAnsi="宋体" w:eastAsia="宋体" w:cs="宋体"/>
          <w:color w:val="000000"/>
          <w:sz w:val="21"/>
          <w:szCs w:val="21"/>
        </w:rPr>
        <w:t>保险责任</w:t>
      </w:r>
    </w:p>
    <w:p>
      <w:pPr>
        <w:pStyle w:val="19"/>
        <w:adjustRightInd w:val="0"/>
        <w:snapToGrid w:val="0"/>
        <w:spacing w:before="0" w:beforeLines="0" w:beforeAutospacing="0" w:after="0" w:afterLines="0" w:afterAutospacing="0" w:line="360" w:lineRule="auto"/>
        <w:ind w:firstLine="422" w:firstLineChars="200"/>
        <w:jc w:val="both"/>
        <w:rPr>
          <w:rFonts w:hint="eastAsia" w:ascii="宋体" w:hAnsi="宋体" w:eastAsia="宋体" w:cs="宋体"/>
          <w:color w:val="000000"/>
          <w:sz w:val="21"/>
          <w:szCs w:val="21"/>
          <w:lang w:val="en-US" w:eastAsia="zh-CN"/>
        </w:rPr>
      </w:pPr>
      <w:r>
        <w:rPr>
          <w:rStyle w:val="22"/>
          <w:rFonts w:hint="eastAsia" w:ascii="宋体" w:hAnsi="宋体" w:eastAsia="宋体" w:cs="宋体"/>
          <w:color w:val="000000"/>
          <w:sz w:val="21"/>
          <w:szCs w:val="21"/>
        </w:rPr>
        <w:t>第</w:t>
      </w:r>
      <w:r>
        <w:rPr>
          <w:rStyle w:val="22"/>
          <w:rFonts w:hint="eastAsia" w:ascii="宋体" w:hAnsi="宋体" w:eastAsia="宋体" w:cs="宋体"/>
          <w:color w:val="000000"/>
          <w:sz w:val="21"/>
          <w:szCs w:val="21"/>
          <w:lang w:val="en-US" w:eastAsia="zh-CN"/>
        </w:rPr>
        <w:t>五</w:t>
      </w:r>
      <w:r>
        <w:rPr>
          <w:rStyle w:val="22"/>
          <w:rFonts w:hint="eastAsia" w:ascii="宋体" w:hAnsi="宋体" w:eastAsia="宋体" w:cs="宋体"/>
          <w:color w:val="000000"/>
          <w:sz w:val="21"/>
          <w:szCs w:val="21"/>
        </w:rPr>
        <w:t>条</w:t>
      </w:r>
      <w:r>
        <w:rPr>
          <w:rStyle w:val="22"/>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在保险期间内，</w:t>
      </w:r>
      <w:r>
        <w:rPr>
          <w:rFonts w:hint="eastAsia" w:ascii="宋体" w:hAnsi="宋体" w:eastAsia="宋体" w:cs="宋体"/>
          <w:color w:val="000000"/>
          <w:sz w:val="21"/>
          <w:szCs w:val="21"/>
          <w:lang w:val="en-US" w:eastAsia="zh-CN"/>
        </w:rPr>
        <w:t>本保险合同约定的保险标的</w:t>
      </w:r>
      <w:r>
        <w:rPr>
          <w:rFonts w:hint="eastAsia" w:ascii="宋体" w:hAnsi="宋体" w:eastAsia="宋体" w:cs="宋体"/>
          <w:sz w:val="21"/>
          <w:szCs w:val="21"/>
        </w:rPr>
        <w:t>，由于</w:t>
      </w:r>
      <w:r>
        <w:rPr>
          <w:rFonts w:hint="eastAsia" w:ascii="宋体" w:hAnsi="宋体" w:eastAsia="宋体" w:cs="宋体"/>
          <w:sz w:val="21"/>
          <w:szCs w:val="21"/>
          <w:lang w:val="en-US" w:eastAsia="zh-CN"/>
        </w:rPr>
        <w:t>遗失、盗窃</w:t>
      </w:r>
      <w:r>
        <w:rPr>
          <w:rFonts w:hint="eastAsia" w:ascii="宋体" w:hAnsi="宋体" w:eastAsia="宋体" w:cs="宋体"/>
          <w:sz w:val="21"/>
          <w:szCs w:val="21"/>
        </w:rPr>
        <w:t>原因造成保险标的的资金损失</w:t>
      </w:r>
      <w:r>
        <w:rPr>
          <w:rFonts w:hint="eastAsia" w:ascii="宋体" w:hAnsi="宋体" w:eastAsia="宋体" w:cs="宋体"/>
          <w:color w:val="000000"/>
          <w:sz w:val="21"/>
          <w:szCs w:val="21"/>
        </w:rPr>
        <w:t>，</w:t>
      </w:r>
      <w:r>
        <w:rPr>
          <w:rFonts w:hint="eastAsia" w:ascii="宋体" w:hAnsi="宋体" w:eastAsia="宋体" w:cs="宋体"/>
          <w:sz w:val="21"/>
          <w:szCs w:val="21"/>
        </w:rPr>
        <w:t>且</w:t>
      </w:r>
      <w:r>
        <w:rPr>
          <w:rFonts w:hint="eastAsia" w:ascii="宋体" w:hAnsi="宋体" w:eastAsia="宋体" w:cs="宋体"/>
          <w:sz w:val="21"/>
          <w:szCs w:val="21"/>
          <w:lang w:val="en-US" w:eastAsia="zh-CN"/>
        </w:rPr>
        <w:t>该</w:t>
      </w:r>
      <w:r>
        <w:rPr>
          <w:rFonts w:hint="eastAsia" w:ascii="宋体" w:hAnsi="宋体" w:eastAsia="宋体" w:cs="宋体"/>
          <w:sz w:val="21"/>
          <w:szCs w:val="21"/>
        </w:rPr>
        <w:t>账户资金</w:t>
      </w:r>
      <w:r>
        <w:rPr>
          <w:rFonts w:hint="eastAsia" w:ascii="宋体" w:hAnsi="宋体" w:eastAsia="宋体" w:cs="宋体"/>
          <w:sz w:val="21"/>
          <w:szCs w:val="21"/>
          <w:lang w:val="en-US" w:eastAsia="zh-CN"/>
        </w:rPr>
        <w:t>损失必须是在</w:t>
      </w:r>
      <w:r>
        <w:rPr>
          <w:rFonts w:hint="eastAsia" w:ascii="宋体" w:hAnsi="宋体" w:eastAsia="宋体" w:cs="宋体"/>
          <w:sz w:val="21"/>
          <w:szCs w:val="21"/>
        </w:rPr>
        <w:t>被保险人向发卡行挂失或冻结前</w:t>
      </w:r>
      <w:r>
        <w:rPr>
          <w:rFonts w:hint="eastAsia" w:ascii="宋体" w:hAnsi="宋体" w:eastAsia="宋体" w:cs="宋体"/>
          <w:sz w:val="21"/>
          <w:szCs w:val="21"/>
          <w:lang w:val="en-US" w:eastAsia="zh-CN"/>
        </w:rPr>
        <w:t>72小时</w:t>
      </w:r>
      <w:r>
        <w:rPr>
          <w:rFonts w:hint="eastAsia" w:ascii="宋体" w:hAnsi="宋体" w:eastAsia="宋体" w:cs="宋体"/>
          <w:sz w:val="21"/>
          <w:szCs w:val="21"/>
        </w:rPr>
        <w:t>内实际发生，保险人按照本保险合同的约定负责</w:t>
      </w:r>
      <w:r>
        <w:rPr>
          <w:rFonts w:hint="eastAsia" w:ascii="宋体" w:hAnsi="宋体" w:eastAsia="宋体" w:cs="宋体"/>
          <w:color w:val="000000"/>
          <w:sz w:val="21"/>
          <w:szCs w:val="21"/>
          <w:lang w:val="en-US" w:eastAsia="zh-CN"/>
        </w:rPr>
        <w:t>赔偿。</w:t>
      </w:r>
    </w:p>
    <w:p>
      <w:pPr>
        <w:pStyle w:val="19"/>
        <w:spacing w:before="0" w:beforeLines="0" w:beforeAutospacing="0" w:after="0" w:afterLines="0" w:afterAutospacing="0" w:line="360" w:lineRule="auto"/>
        <w:ind w:firstLine="0" w:firstLineChars="0"/>
        <w:jc w:val="center"/>
        <w:rPr>
          <w:rFonts w:hint="eastAsia" w:ascii="宋体" w:hAnsi="宋体" w:eastAsia="宋体" w:cs="宋体"/>
          <w:color w:val="000000"/>
          <w:sz w:val="21"/>
          <w:szCs w:val="21"/>
        </w:rPr>
      </w:pPr>
      <w:r>
        <w:rPr>
          <w:rStyle w:val="22"/>
          <w:rFonts w:hint="eastAsia" w:ascii="宋体" w:hAnsi="宋体" w:eastAsia="宋体" w:cs="宋体"/>
          <w:color w:val="000000"/>
          <w:sz w:val="21"/>
          <w:szCs w:val="21"/>
        </w:rPr>
        <w:t>责任免除</w:t>
      </w:r>
    </w:p>
    <w:p>
      <w:pPr>
        <w:pStyle w:val="19"/>
        <w:spacing w:before="0" w:beforeLines="0" w:beforeAutospacing="0" w:after="0" w:afterLines="0" w:afterAutospacing="0" w:line="360" w:lineRule="auto"/>
        <w:ind w:firstLine="422" w:firstLineChars="200"/>
        <w:jc w:val="both"/>
        <w:rPr>
          <w:rFonts w:hint="eastAsia" w:ascii="宋体" w:hAnsi="宋体" w:eastAsia="宋体" w:cs="宋体"/>
          <w:color w:val="000000"/>
          <w:sz w:val="21"/>
          <w:szCs w:val="21"/>
        </w:rPr>
      </w:pPr>
      <w:r>
        <w:rPr>
          <w:rStyle w:val="22"/>
          <w:rFonts w:hint="eastAsia" w:ascii="宋体" w:hAnsi="宋体" w:eastAsia="宋体" w:cs="宋体"/>
          <w:color w:val="000000"/>
          <w:sz w:val="21"/>
          <w:szCs w:val="21"/>
        </w:rPr>
        <w:t>第</w:t>
      </w:r>
      <w:r>
        <w:rPr>
          <w:rStyle w:val="22"/>
          <w:rFonts w:hint="eastAsia" w:ascii="宋体" w:hAnsi="宋体" w:eastAsia="宋体" w:cs="宋体"/>
          <w:color w:val="000000"/>
          <w:sz w:val="21"/>
          <w:szCs w:val="21"/>
          <w:lang w:val="en-US" w:eastAsia="zh-CN"/>
        </w:rPr>
        <w:t>六</w:t>
      </w:r>
      <w:r>
        <w:rPr>
          <w:rStyle w:val="22"/>
          <w:rFonts w:hint="eastAsia" w:ascii="宋体" w:hAnsi="宋体" w:eastAsia="宋体" w:cs="宋体"/>
          <w:color w:val="000000"/>
          <w:sz w:val="21"/>
          <w:szCs w:val="21"/>
        </w:rPr>
        <w:t>条 下列原因造成的损失、费用，保险人不负责赔偿：</w:t>
      </w:r>
    </w:p>
    <w:p>
      <w:pPr>
        <w:pStyle w:val="19"/>
        <w:spacing w:before="0" w:beforeLines="0" w:beforeAutospacing="0" w:after="0" w:afterLines="0" w:afterAutospacing="0" w:line="360" w:lineRule="auto"/>
        <w:ind w:firstLine="422" w:firstLineChars="200"/>
        <w:jc w:val="both"/>
        <w:rPr>
          <w:rFonts w:hint="eastAsia" w:ascii="宋体" w:hAnsi="宋体" w:eastAsia="宋体" w:cs="宋体"/>
          <w:color w:val="000000"/>
          <w:sz w:val="21"/>
          <w:szCs w:val="21"/>
        </w:rPr>
      </w:pPr>
      <w:r>
        <w:rPr>
          <w:rStyle w:val="22"/>
          <w:rFonts w:hint="eastAsia" w:ascii="宋体" w:hAnsi="宋体" w:eastAsia="宋体" w:cs="宋体"/>
          <w:color w:val="000000"/>
          <w:sz w:val="21"/>
          <w:szCs w:val="21"/>
        </w:rPr>
        <w:t>（一）投保人、被保险人及其代表的故意、重大过失或犯罪行为；</w:t>
      </w:r>
    </w:p>
    <w:p>
      <w:pPr>
        <w:pStyle w:val="19"/>
        <w:spacing w:before="0" w:beforeLines="0" w:beforeAutospacing="0" w:after="0" w:afterLines="0" w:afterAutospacing="0" w:line="360" w:lineRule="auto"/>
        <w:ind w:firstLine="422" w:firstLineChars="200"/>
        <w:jc w:val="both"/>
        <w:rPr>
          <w:rFonts w:hint="eastAsia" w:ascii="宋体" w:hAnsi="宋体" w:eastAsia="宋体" w:cs="宋体"/>
          <w:color w:val="000000"/>
          <w:sz w:val="21"/>
          <w:szCs w:val="21"/>
        </w:rPr>
      </w:pPr>
      <w:r>
        <w:rPr>
          <w:rStyle w:val="22"/>
          <w:rFonts w:hint="eastAsia" w:ascii="宋体" w:hAnsi="宋体" w:eastAsia="宋体" w:cs="宋体"/>
          <w:color w:val="000000"/>
          <w:sz w:val="21"/>
          <w:szCs w:val="21"/>
        </w:rPr>
        <w:t>（二）行政行为或司法行为；</w:t>
      </w:r>
    </w:p>
    <w:p>
      <w:pPr>
        <w:pStyle w:val="19"/>
        <w:spacing w:before="0" w:beforeLines="0" w:beforeAutospacing="0" w:after="0" w:afterLines="0" w:afterAutospacing="0" w:line="360" w:lineRule="auto"/>
        <w:ind w:firstLine="422" w:firstLineChars="200"/>
        <w:jc w:val="both"/>
        <w:rPr>
          <w:rFonts w:hint="eastAsia" w:ascii="宋体" w:hAnsi="宋体" w:eastAsia="宋体" w:cs="宋体"/>
          <w:color w:val="000000"/>
          <w:sz w:val="21"/>
          <w:szCs w:val="21"/>
        </w:rPr>
      </w:pPr>
      <w:r>
        <w:rPr>
          <w:rStyle w:val="22"/>
          <w:rFonts w:hint="eastAsia" w:ascii="宋体" w:hAnsi="宋体" w:eastAsia="宋体" w:cs="宋体"/>
          <w:color w:val="000000"/>
          <w:sz w:val="21"/>
          <w:szCs w:val="21"/>
        </w:rPr>
        <w:t>（三）被保险人或其信用卡主卡所关联的附属卡持有人转账交易；</w:t>
      </w:r>
    </w:p>
    <w:p>
      <w:pPr>
        <w:pStyle w:val="19"/>
        <w:spacing w:before="0" w:beforeLines="0" w:beforeAutospacing="0" w:after="0" w:afterLines="0" w:afterAutospacing="0" w:line="360" w:lineRule="auto"/>
        <w:ind w:firstLine="422" w:firstLineChars="200"/>
        <w:jc w:val="both"/>
        <w:rPr>
          <w:rFonts w:hint="eastAsia" w:ascii="宋体" w:hAnsi="宋体" w:eastAsia="宋体" w:cs="宋体"/>
          <w:color w:val="000000"/>
          <w:sz w:val="21"/>
          <w:szCs w:val="21"/>
        </w:rPr>
      </w:pPr>
      <w:r>
        <w:rPr>
          <w:rStyle w:val="22"/>
          <w:rFonts w:hint="eastAsia" w:ascii="宋体" w:hAnsi="宋体" w:eastAsia="宋体" w:cs="宋体"/>
          <w:color w:val="000000"/>
          <w:sz w:val="21"/>
          <w:szCs w:val="21"/>
        </w:rPr>
        <w:t>（四）被保险人的</w:t>
      </w:r>
      <w:r>
        <w:rPr>
          <w:rStyle w:val="22"/>
          <w:rFonts w:hint="eastAsia" w:ascii="宋体" w:hAnsi="宋体" w:eastAsia="宋体" w:cs="宋体"/>
          <w:color w:val="000000"/>
          <w:sz w:val="21"/>
          <w:szCs w:val="21"/>
          <w:lang w:val="en-US" w:eastAsia="zh-CN"/>
        </w:rPr>
        <w:t>银行</w:t>
      </w:r>
      <w:r>
        <w:rPr>
          <w:rStyle w:val="22"/>
          <w:rFonts w:hint="eastAsia" w:ascii="宋体" w:hAnsi="宋体" w:eastAsia="宋体" w:cs="宋体"/>
          <w:color w:val="000000"/>
          <w:sz w:val="21"/>
          <w:szCs w:val="21"/>
        </w:rPr>
        <w:t>账户被其雇佣人员、代理人、家庭成员或共同居住人员在银行柜面、ATM机器或网络支付平台上盗取或转账；</w:t>
      </w:r>
    </w:p>
    <w:p>
      <w:pPr>
        <w:pStyle w:val="19"/>
        <w:spacing w:before="0" w:beforeLines="0" w:beforeAutospacing="0" w:after="0" w:afterLines="0" w:afterAutospacing="0" w:line="360" w:lineRule="auto"/>
        <w:ind w:firstLine="422" w:firstLineChars="200"/>
        <w:jc w:val="both"/>
        <w:rPr>
          <w:rFonts w:hint="eastAsia" w:ascii="宋体" w:hAnsi="宋体" w:eastAsia="宋体" w:cs="宋体"/>
          <w:color w:val="000000"/>
          <w:sz w:val="21"/>
          <w:szCs w:val="21"/>
        </w:rPr>
      </w:pPr>
      <w:r>
        <w:rPr>
          <w:rStyle w:val="22"/>
          <w:rFonts w:hint="eastAsia" w:ascii="宋体" w:hAnsi="宋体" w:eastAsia="宋体" w:cs="宋体"/>
          <w:color w:val="000000"/>
          <w:sz w:val="21"/>
          <w:szCs w:val="21"/>
        </w:rPr>
        <w:t>（五）被保险人的</w:t>
      </w:r>
      <w:r>
        <w:rPr>
          <w:rStyle w:val="22"/>
          <w:rFonts w:hint="eastAsia" w:ascii="宋体" w:hAnsi="宋体" w:eastAsia="宋体" w:cs="宋体"/>
          <w:color w:val="000000"/>
          <w:sz w:val="21"/>
          <w:szCs w:val="21"/>
          <w:lang w:val="en-US" w:eastAsia="zh-CN"/>
        </w:rPr>
        <w:t>银行</w:t>
      </w:r>
      <w:r>
        <w:rPr>
          <w:rStyle w:val="22"/>
          <w:rFonts w:hint="eastAsia" w:ascii="宋体" w:hAnsi="宋体" w:eastAsia="宋体" w:cs="宋体"/>
          <w:color w:val="000000"/>
          <w:sz w:val="21"/>
          <w:szCs w:val="21"/>
        </w:rPr>
        <w:t>账户在借给他人使用期间或被他人诈骗；</w:t>
      </w:r>
    </w:p>
    <w:p>
      <w:pPr>
        <w:pStyle w:val="19"/>
        <w:spacing w:before="0" w:beforeLines="0" w:beforeAutospacing="0" w:after="0" w:afterLines="0" w:afterAutospacing="0" w:line="360" w:lineRule="auto"/>
        <w:ind w:firstLine="422" w:firstLineChars="200"/>
        <w:jc w:val="both"/>
        <w:rPr>
          <w:rFonts w:hint="eastAsia" w:ascii="宋体" w:hAnsi="宋体" w:eastAsia="宋体" w:cs="宋体"/>
          <w:color w:val="000000"/>
          <w:sz w:val="21"/>
          <w:szCs w:val="21"/>
        </w:rPr>
      </w:pPr>
      <w:r>
        <w:rPr>
          <w:rStyle w:val="22"/>
          <w:rFonts w:hint="eastAsia" w:ascii="宋体" w:hAnsi="宋体" w:eastAsia="宋体" w:cs="宋体"/>
          <w:color w:val="000000"/>
          <w:sz w:val="21"/>
          <w:szCs w:val="21"/>
        </w:rPr>
        <w:t>（六）在没有被胁迫的情况下，被保险人或其信用卡主卡所关联的附属卡持有人向他人透露银行账户号及密码；</w:t>
      </w:r>
    </w:p>
    <w:p>
      <w:pPr>
        <w:pStyle w:val="19"/>
        <w:spacing w:before="0" w:beforeLines="0" w:beforeAutospacing="0" w:after="0" w:afterLines="0" w:afterAutospacing="0" w:line="360" w:lineRule="auto"/>
        <w:ind w:firstLine="422" w:firstLineChars="200"/>
        <w:jc w:val="both"/>
        <w:rPr>
          <w:rFonts w:hint="eastAsia" w:ascii="宋体" w:hAnsi="宋体" w:eastAsia="宋体" w:cs="宋体"/>
          <w:color w:val="000000"/>
          <w:sz w:val="21"/>
          <w:szCs w:val="21"/>
        </w:rPr>
      </w:pPr>
      <w:r>
        <w:rPr>
          <w:rStyle w:val="22"/>
          <w:rFonts w:hint="eastAsia" w:ascii="宋体" w:hAnsi="宋体" w:eastAsia="宋体" w:cs="宋体"/>
          <w:color w:val="000000"/>
          <w:sz w:val="21"/>
          <w:szCs w:val="21"/>
        </w:rPr>
        <w:t>（七）被保险人或其信用卡主卡所关联的附属卡持有人及第三方支付账户未遵循银行账户及第三方支付账户使用规范；</w:t>
      </w:r>
    </w:p>
    <w:p>
      <w:pPr>
        <w:pStyle w:val="19"/>
        <w:spacing w:before="0" w:beforeLines="0" w:beforeAutospacing="0" w:after="0" w:afterLines="0" w:afterAutospacing="0" w:line="360" w:lineRule="auto"/>
        <w:ind w:firstLine="422" w:firstLineChars="200"/>
        <w:jc w:val="both"/>
        <w:rPr>
          <w:rFonts w:hint="eastAsia" w:ascii="宋体" w:hAnsi="宋体" w:eastAsia="宋体" w:cs="宋体"/>
          <w:color w:val="000000"/>
          <w:sz w:val="21"/>
          <w:szCs w:val="21"/>
        </w:rPr>
      </w:pPr>
      <w:r>
        <w:rPr>
          <w:rStyle w:val="22"/>
          <w:rFonts w:hint="eastAsia" w:ascii="宋体" w:hAnsi="宋体" w:eastAsia="宋体" w:cs="宋体"/>
          <w:color w:val="000000"/>
          <w:sz w:val="21"/>
          <w:szCs w:val="21"/>
        </w:rPr>
        <w:t>（八）被保险人的银行账户被银行工作人员利用职务之便侵占。</w:t>
      </w:r>
    </w:p>
    <w:p>
      <w:pPr>
        <w:pStyle w:val="19"/>
        <w:spacing w:before="0" w:beforeLines="0" w:beforeAutospacing="0" w:after="0" w:afterLines="0" w:afterAutospacing="0" w:line="360" w:lineRule="auto"/>
        <w:ind w:firstLine="422" w:firstLineChars="200"/>
        <w:jc w:val="both"/>
        <w:rPr>
          <w:rFonts w:hint="eastAsia" w:ascii="宋体" w:hAnsi="宋体" w:eastAsia="宋体" w:cs="宋体"/>
          <w:color w:val="000000"/>
          <w:sz w:val="21"/>
          <w:szCs w:val="21"/>
        </w:rPr>
      </w:pPr>
      <w:r>
        <w:rPr>
          <w:rStyle w:val="22"/>
          <w:rFonts w:hint="eastAsia" w:ascii="宋体" w:hAnsi="宋体" w:eastAsia="宋体" w:cs="宋体"/>
          <w:color w:val="000000"/>
          <w:sz w:val="21"/>
          <w:szCs w:val="21"/>
        </w:rPr>
        <w:t>第</w:t>
      </w:r>
      <w:r>
        <w:rPr>
          <w:rStyle w:val="22"/>
          <w:rFonts w:hint="eastAsia" w:ascii="宋体" w:hAnsi="宋体" w:eastAsia="宋体" w:cs="宋体"/>
          <w:color w:val="000000"/>
          <w:sz w:val="21"/>
          <w:szCs w:val="21"/>
          <w:lang w:val="en-US" w:eastAsia="zh-CN"/>
        </w:rPr>
        <w:t>七</w:t>
      </w:r>
      <w:r>
        <w:rPr>
          <w:rStyle w:val="22"/>
          <w:rFonts w:hint="eastAsia" w:ascii="宋体" w:hAnsi="宋体" w:eastAsia="宋体" w:cs="宋体"/>
          <w:color w:val="000000"/>
          <w:sz w:val="21"/>
          <w:szCs w:val="21"/>
        </w:rPr>
        <w:t>条 下列损失、费用，保险人也不负责赔偿：</w:t>
      </w:r>
    </w:p>
    <w:p>
      <w:pPr>
        <w:pStyle w:val="19"/>
        <w:spacing w:before="0" w:beforeLines="0" w:beforeAutospacing="0" w:after="0" w:afterLines="0" w:afterAutospacing="0" w:line="360" w:lineRule="auto"/>
        <w:ind w:firstLine="422" w:firstLineChars="200"/>
        <w:jc w:val="both"/>
        <w:rPr>
          <w:rFonts w:hint="eastAsia" w:ascii="宋体" w:hAnsi="宋体" w:eastAsia="宋体" w:cs="宋体"/>
          <w:color w:val="000000"/>
          <w:sz w:val="21"/>
          <w:szCs w:val="21"/>
        </w:rPr>
      </w:pPr>
      <w:r>
        <w:rPr>
          <w:rStyle w:val="22"/>
          <w:rFonts w:hint="eastAsia" w:ascii="宋体" w:hAnsi="宋体" w:eastAsia="宋体" w:cs="宋体"/>
          <w:color w:val="000000"/>
          <w:sz w:val="21"/>
          <w:szCs w:val="21"/>
        </w:rPr>
        <w:t>（一）被保险人的银行账户通过本人绑定的非银行理财类平台、借贷类平台,以及相关手机APP造成的资金损失；</w:t>
      </w:r>
    </w:p>
    <w:p>
      <w:pPr>
        <w:pStyle w:val="19"/>
        <w:spacing w:before="0" w:beforeLines="0" w:beforeAutospacing="0" w:after="0" w:afterLines="0" w:afterAutospacing="0" w:line="360" w:lineRule="auto"/>
        <w:ind w:firstLine="422" w:firstLineChars="200"/>
        <w:jc w:val="both"/>
        <w:rPr>
          <w:rFonts w:hint="eastAsia" w:ascii="宋体" w:hAnsi="宋体" w:eastAsia="宋体" w:cs="宋体"/>
          <w:color w:val="000000"/>
          <w:sz w:val="21"/>
          <w:szCs w:val="21"/>
        </w:rPr>
      </w:pPr>
      <w:r>
        <w:rPr>
          <w:rStyle w:val="22"/>
          <w:rFonts w:hint="eastAsia" w:ascii="宋体" w:hAnsi="宋体" w:eastAsia="宋体" w:cs="宋体"/>
          <w:color w:val="000000"/>
          <w:sz w:val="21"/>
          <w:szCs w:val="21"/>
        </w:rPr>
        <w:t>（二）被保险人的</w:t>
      </w:r>
      <w:r>
        <w:rPr>
          <w:rStyle w:val="22"/>
          <w:rFonts w:hint="eastAsia" w:ascii="宋体" w:hAnsi="宋体" w:eastAsia="宋体" w:cs="宋体"/>
          <w:color w:val="000000"/>
          <w:sz w:val="21"/>
          <w:szCs w:val="21"/>
          <w:lang w:val="en-US" w:eastAsia="zh-CN"/>
        </w:rPr>
        <w:t>银行</w:t>
      </w:r>
      <w:r>
        <w:rPr>
          <w:rStyle w:val="22"/>
          <w:rFonts w:hint="eastAsia" w:ascii="宋体" w:hAnsi="宋体" w:eastAsia="宋体" w:cs="宋体"/>
          <w:color w:val="000000"/>
          <w:sz w:val="21"/>
          <w:szCs w:val="21"/>
        </w:rPr>
        <w:t>账户涉及对公业务导致的资金损失；</w:t>
      </w:r>
    </w:p>
    <w:p>
      <w:pPr>
        <w:pStyle w:val="19"/>
        <w:spacing w:before="0" w:beforeLines="0" w:beforeAutospacing="0" w:after="0" w:afterLines="0" w:afterAutospacing="0" w:line="360" w:lineRule="auto"/>
        <w:ind w:firstLine="422" w:firstLineChars="200"/>
        <w:jc w:val="both"/>
        <w:rPr>
          <w:rFonts w:hint="eastAsia" w:ascii="宋体" w:hAnsi="宋体" w:eastAsia="宋体" w:cs="宋体"/>
          <w:color w:val="000000"/>
          <w:sz w:val="21"/>
          <w:szCs w:val="21"/>
        </w:rPr>
      </w:pPr>
      <w:r>
        <w:rPr>
          <w:rStyle w:val="22"/>
          <w:rFonts w:hint="eastAsia" w:ascii="宋体" w:hAnsi="宋体" w:eastAsia="宋体" w:cs="宋体"/>
          <w:color w:val="000000"/>
          <w:sz w:val="21"/>
          <w:szCs w:val="21"/>
        </w:rPr>
        <w:t>（三）其他平台或其他第三方已经依据服务承诺向被保险人履行的全部或部分赔偿责任；</w:t>
      </w:r>
    </w:p>
    <w:p>
      <w:pPr>
        <w:pStyle w:val="19"/>
        <w:spacing w:before="0" w:beforeLines="0" w:beforeAutospacing="0" w:after="0" w:afterLines="0" w:afterAutospacing="0" w:line="360" w:lineRule="auto"/>
        <w:ind w:firstLine="422" w:firstLineChars="200"/>
        <w:jc w:val="both"/>
        <w:rPr>
          <w:rFonts w:hint="eastAsia" w:ascii="宋体" w:hAnsi="宋体" w:eastAsia="宋体" w:cs="宋体"/>
          <w:color w:val="000000"/>
          <w:sz w:val="21"/>
          <w:szCs w:val="21"/>
        </w:rPr>
      </w:pPr>
      <w:r>
        <w:rPr>
          <w:rStyle w:val="22"/>
          <w:rFonts w:hint="eastAsia" w:ascii="宋体" w:hAnsi="宋体" w:eastAsia="宋体" w:cs="宋体"/>
          <w:color w:val="000000"/>
          <w:sz w:val="21"/>
          <w:szCs w:val="21"/>
        </w:rPr>
        <w:t>（四）依法应由银行承担的任何损失；</w:t>
      </w:r>
    </w:p>
    <w:p>
      <w:pPr>
        <w:pStyle w:val="19"/>
        <w:spacing w:before="0" w:beforeLines="0" w:beforeAutospacing="0" w:after="0" w:afterLines="0" w:afterAutospacing="0" w:line="360" w:lineRule="auto"/>
        <w:ind w:firstLine="422" w:firstLineChars="200"/>
        <w:jc w:val="both"/>
        <w:rPr>
          <w:rFonts w:hint="eastAsia" w:ascii="宋体" w:hAnsi="宋体" w:eastAsia="宋体" w:cs="宋体"/>
          <w:color w:val="000000"/>
          <w:sz w:val="21"/>
          <w:szCs w:val="21"/>
        </w:rPr>
      </w:pPr>
      <w:r>
        <w:rPr>
          <w:rStyle w:val="22"/>
          <w:rFonts w:hint="eastAsia" w:ascii="宋体" w:hAnsi="宋体" w:eastAsia="宋体" w:cs="宋体"/>
          <w:color w:val="000000"/>
          <w:sz w:val="21"/>
          <w:szCs w:val="21"/>
        </w:rPr>
        <w:t>（五）罚款、罚金及惩罚性赔偿；</w:t>
      </w:r>
    </w:p>
    <w:p>
      <w:pPr>
        <w:pStyle w:val="19"/>
        <w:spacing w:before="0" w:beforeLines="0" w:beforeAutospacing="0" w:after="0" w:afterLines="0" w:afterAutospacing="0" w:line="360" w:lineRule="auto"/>
        <w:ind w:firstLine="422" w:firstLineChars="200"/>
        <w:jc w:val="both"/>
        <w:rPr>
          <w:rFonts w:hint="eastAsia" w:ascii="宋体" w:hAnsi="宋体" w:eastAsia="宋体" w:cs="宋体"/>
          <w:color w:val="000000"/>
          <w:sz w:val="21"/>
          <w:szCs w:val="21"/>
        </w:rPr>
      </w:pPr>
      <w:r>
        <w:rPr>
          <w:rStyle w:val="22"/>
          <w:rFonts w:hint="eastAsia" w:ascii="宋体" w:hAnsi="宋体" w:eastAsia="宋体" w:cs="宋体"/>
          <w:color w:val="000000"/>
          <w:sz w:val="21"/>
          <w:szCs w:val="21"/>
        </w:rPr>
        <w:t>（六）精神损害赔偿；</w:t>
      </w:r>
    </w:p>
    <w:p>
      <w:pPr>
        <w:pStyle w:val="19"/>
        <w:spacing w:before="0" w:beforeLines="0" w:beforeAutospacing="0" w:after="0" w:afterLines="0" w:afterAutospacing="0" w:line="360" w:lineRule="auto"/>
        <w:ind w:firstLine="422" w:firstLineChars="200"/>
        <w:jc w:val="both"/>
        <w:rPr>
          <w:rFonts w:hint="eastAsia" w:ascii="宋体" w:hAnsi="宋体" w:eastAsia="宋体" w:cs="宋体"/>
          <w:color w:val="000000"/>
          <w:sz w:val="21"/>
          <w:szCs w:val="21"/>
        </w:rPr>
      </w:pPr>
      <w:r>
        <w:rPr>
          <w:rStyle w:val="22"/>
          <w:rFonts w:hint="eastAsia" w:ascii="宋体" w:hAnsi="宋体" w:eastAsia="宋体" w:cs="宋体"/>
          <w:color w:val="000000"/>
          <w:sz w:val="21"/>
          <w:szCs w:val="21"/>
        </w:rPr>
        <w:t>（七）被保险人</w:t>
      </w:r>
      <w:r>
        <w:rPr>
          <w:rStyle w:val="22"/>
          <w:rFonts w:hint="eastAsia" w:ascii="宋体" w:hAnsi="宋体" w:eastAsia="宋体" w:cs="宋体"/>
          <w:color w:val="000000"/>
          <w:sz w:val="21"/>
          <w:szCs w:val="21"/>
          <w:lang w:val="en-US" w:eastAsia="zh-CN"/>
        </w:rPr>
        <w:t>银行</w:t>
      </w:r>
      <w:r>
        <w:rPr>
          <w:rStyle w:val="22"/>
          <w:rFonts w:hint="eastAsia" w:ascii="宋体" w:hAnsi="宋体" w:eastAsia="宋体" w:cs="宋体"/>
          <w:color w:val="000000"/>
          <w:sz w:val="21"/>
          <w:szCs w:val="21"/>
        </w:rPr>
        <w:t>账户以外的任何损失；</w:t>
      </w:r>
    </w:p>
    <w:p>
      <w:pPr>
        <w:pStyle w:val="19"/>
        <w:spacing w:before="0" w:beforeLines="0" w:beforeAutospacing="0" w:after="0" w:afterLines="0" w:afterAutospacing="0" w:line="360" w:lineRule="auto"/>
        <w:ind w:firstLine="422" w:firstLineChars="200"/>
        <w:jc w:val="both"/>
        <w:rPr>
          <w:rFonts w:hint="eastAsia" w:ascii="宋体" w:hAnsi="宋体" w:eastAsia="宋体" w:cs="宋体"/>
          <w:color w:val="000000"/>
          <w:sz w:val="21"/>
          <w:szCs w:val="21"/>
        </w:rPr>
      </w:pPr>
      <w:r>
        <w:rPr>
          <w:rStyle w:val="22"/>
          <w:rFonts w:hint="eastAsia" w:ascii="宋体" w:hAnsi="宋体" w:eastAsia="宋体" w:cs="宋体"/>
          <w:color w:val="000000"/>
          <w:sz w:val="21"/>
          <w:szCs w:val="21"/>
        </w:rPr>
        <w:t>（八）被保险人的间接损失；</w:t>
      </w:r>
    </w:p>
    <w:p>
      <w:pPr>
        <w:pStyle w:val="19"/>
        <w:spacing w:before="0" w:beforeLines="0" w:beforeAutospacing="0" w:after="0" w:afterLines="0" w:afterAutospacing="0" w:line="360" w:lineRule="auto"/>
        <w:ind w:firstLine="422" w:firstLineChars="200"/>
        <w:jc w:val="both"/>
        <w:rPr>
          <w:rFonts w:hint="eastAsia" w:ascii="宋体" w:hAnsi="宋体" w:eastAsia="宋体" w:cs="宋体"/>
          <w:color w:val="000000"/>
          <w:sz w:val="21"/>
          <w:szCs w:val="21"/>
        </w:rPr>
      </w:pPr>
      <w:r>
        <w:rPr>
          <w:rStyle w:val="22"/>
          <w:rFonts w:hint="eastAsia" w:ascii="宋体" w:hAnsi="宋体" w:eastAsia="宋体" w:cs="宋体"/>
          <w:color w:val="000000"/>
          <w:sz w:val="21"/>
          <w:szCs w:val="21"/>
        </w:rPr>
        <w:t>（九）被保险人的银行账户在挂失或冻结前</w:t>
      </w:r>
      <w:r>
        <w:rPr>
          <w:rStyle w:val="22"/>
          <w:rFonts w:hint="eastAsia" w:ascii="宋体" w:hAnsi="宋体" w:eastAsia="宋体" w:cs="宋体"/>
          <w:color w:val="000000"/>
          <w:sz w:val="21"/>
          <w:szCs w:val="21"/>
          <w:lang w:val="en-US" w:eastAsia="zh-CN"/>
        </w:rPr>
        <w:t>72小时</w:t>
      </w:r>
      <w:r>
        <w:rPr>
          <w:rStyle w:val="22"/>
          <w:rFonts w:hint="eastAsia" w:ascii="宋体" w:hAnsi="宋体" w:eastAsia="宋体" w:cs="宋体"/>
          <w:color w:val="000000"/>
          <w:sz w:val="21"/>
          <w:szCs w:val="21"/>
        </w:rPr>
        <w:t>以外的损失；</w:t>
      </w:r>
    </w:p>
    <w:p>
      <w:pPr>
        <w:pStyle w:val="19"/>
        <w:spacing w:before="0" w:beforeLines="0" w:beforeAutospacing="0" w:after="0" w:afterLines="0" w:afterAutospacing="0" w:line="360" w:lineRule="auto"/>
        <w:ind w:firstLine="422" w:firstLineChars="200"/>
        <w:jc w:val="both"/>
        <w:rPr>
          <w:rFonts w:hint="eastAsia" w:ascii="宋体" w:hAnsi="宋体" w:eastAsia="宋体" w:cs="宋体"/>
          <w:color w:val="000000"/>
          <w:sz w:val="21"/>
          <w:szCs w:val="21"/>
        </w:rPr>
      </w:pPr>
      <w:r>
        <w:rPr>
          <w:rStyle w:val="22"/>
          <w:rFonts w:hint="eastAsia" w:ascii="宋体" w:hAnsi="宋体" w:eastAsia="宋体" w:cs="宋体"/>
          <w:color w:val="000000"/>
          <w:sz w:val="21"/>
          <w:szCs w:val="21"/>
        </w:rPr>
        <w:t>（十）本保险合同中载明的免赔额以及按照本保险合同中载明的免赔率计算的免赔额，两者以高者为准。</w:t>
      </w:r>
    </w:p>
    <w:p>
      <w:pPr>
        <w:pStyle w:val="19"/>
        <w:spacing w:before="0" w:beforeLines="0" w:beforeAutospacing="0" w:after="0" w:afterLines="0" w:afterAutospacing="0" w:line="360" w:lineRule="auto"/>
        <w:ind w:firstLine="0" w:firstLineChars="0"/>
        <w:jc w:val="center"/>
        <w:rPr>
          <w:rFonts w:hint="eastAsia" w:ascii="宋体" w:hAnsi="宋体" w:eastAsia="宋体" w:cs="宋体"/>
          <w:color w:val="000000"/>
          <w:sz w:val="21"/>
          <w:szCs w:val="21"/>
        </w:rPr>
      </w:pPr>
      <w:r>
        <w:rPr>
          <w:rStyle w:val="22"/>
          <w:rFonts w:hint="eastAsia" w:ascii="宋体" w:hAnsi="宋体" w:eastAsia="宋体" w:cs="宋体"/>
          <w:color w:val="000000"/>
          <w:sz w:val="21"/>
          <w:szCs w:val="21"/>
        </w:rPr>
        <w:t>保险金额和免赔额（率）</w:t>
      </w:r>
    </w:p>
    <w:p>
      <w:pPr>
        <w:pStyle w:val="19"/>
        <w:spacing w:before="0" w:beforeLines="0" w:beforeAutospacing="0" w:after="0" w:afterLines="0" w:afterAutospacing="0" w:line="360" w:lineRule="auto"/>
        <w:ind w:firstLine="422" w:firstLineChars="200"/>
        <w:jc w:val="both"/>
        <w:rPr>
          <w:rFonts w:hint="eastAsia" w:ascii="宋体" w:hAnsi="宋体" w:eastAsia="宋体" w:cs="宋体"/>
          <w:color w:val="000000"/>
          <w:sz w:val="21"/>
          <w:szCs w:val="21"/>
        </w:rPr>
      </w:pPr>
      <w:r>
        <w:rPr>
          <w:rStyle w:val="22"/>
          <w:rFonts w:hint="eastAsia" w:ascii="宋体" w:hAnsi="宋体" w:eastAsia="宋体" w:cs="宋体"/>
          <w:color w:val="000000"/>
          <w:sz w:val="21"/>
          <w:szCs w:val="21"/>
        </w:rPr>
        <w:t>第</w:t>
      </w:r>
      <w:r>
        <w:rPr>
          <w:rStyle w:val="22"/>
          <w:rFonts w:hint="eastAsia" w:ascii="宋体" w:hAnsi="宋体" w:eastAsia="宋体" w:cs="宋体"/>
          <w:color w:val="000000"/>
          <w:sz w:val="21"/>
          <w:szCs w:val="21"/>
          <w:lang w:val="en-US" w:eastAsia="zh-CN"/>
        </w:rPr>
        <w:t>八</w:t>
      </w:r>
      <w:r>
        <w:rPr>
          <w:rStyle w:val="22"/>
          <w:rFonts w:hint="eastAsia" w:ascii="宋体" w:hAnsi="宋体" w:eastAsia="宋体" w:cs="宋体"/>
          <w:color w:val="000000"/>
          <w:sz w:val="21"/>
          <w:szCs w:val="21"/>
        </w:rPr>
        <w:t>条</w:t>
      </w:r>
      <w:r>
        <w:rPr>
          <w:rStyle w:val="22"/>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保险金额、每次事故赔偿限额由投保人和保险人协商确定，并在保险单中载明。</w:t>
      </w:r>
    </w:p>
    <w:p>
      <w:pPr>
        <w:pStyle w:val="19"/>
        <w:spacing w:before="0" w:beforeLines="0" w:beforeAutospacing="0" w:after="0" w:afterLines="0" w:afterAutospacing="0" w:line="360" w:lineRule="auto"/>
        <w:ind w:firstLine="422" w:firstLineChars="200"/>
        <w:jc w:val="both"/>
        <w:rPr>
          <w:rFonts w:hint="eastAsia" w:ascii="宋体" w:hAnsi="宋体" w:eastAsia="宋体" w:cs="宋体"/>
          <w:color w:val="000000"/>
          <w:sz w:val="21"/>
          <w:szCs w:val="21"/>
        </w:rPr>
      </w:pPr>
      <w:r>
        <w:rPr>
          <w:rStyle w:val="22"/>
          <w:rFonts w:hint="eastAsia" w:ascii="宋体" w:hAnsi="宋体" w:eastAsia="宋体" w:cs="宋体"/>
          <w:color w:val="000000"/>
          <w:sz w:val="21"/>
          <w:szCs w:val="21"/>
        </w:rPr>
        <w:t>第</w:t>
      </w:r>
      <w:r>
        <w:rPr>
          <w:rStyle w:val="22"/>
          <w:rFonts w:hint="eastAsia" w:ascii="宋体" w:hAnsi="宋体" w:eastAsia="宋体" w:cs="宋体"/>
          <w:color w:val="000000"/>
          <w:sz w:val="21"/>
          <w:szCs w:val="21"/>
          <w:lang w:val="en-US" w:eastAsia="zh-CN"/>
        </w:rPr>
        <w:t>九</w:t>
      </w:r>
      <w:r>
        <w:rPr>
          <w:rStyle w:val="22"/>
          <w:rFonts w:hint="eastAsia" w:ascii="宋体" w:hAnsi="宋体" w:eastAsia="宋体" w:cs="宋体"/>
          <w:color w:val="000000"/>
          <w:sz w:val="21"/>
          <w:szCs w:val="21"/>
        </w:rPr>
        <w:t>条 免赔额（率）由投保人与保险人在订立保险合同时协商确定，并在保险单中载明。</w:t>
      </w:r>
    </w:p>
    <w:p>
      <w:pPr>
        <w:pStyle w:val="19"/>
        <w:spacing w:before="0" w:beforeLines="0" w:beforeAutospacing="0" w:after="0" w:afterLines="0" w:afterAutospacing="0" w:line="360" w:lineRule="auto"/>
        <w:ind w:firstLine="0" w:firstLineChars="0"/>
        <w:jc w:val="center"/>
        <w:rPr>
          <w:rFonts w:hint="eastAsia" w:ascii="宋体" w:hAnsi="宋体" w:eastAsia="宋体" w:cs="宋体"/>
          <w:color w:val="000000"/>
          <w:sz w:val="21"/>
          <w:szCs w:val="21"/>
        </w:rPr>
      </w:pPr>
      <w:r>
        <w:rPr>
          <w:rStyle w:val="22"/>
          <w:rFonts w:hint="eastAsia" w:ascii="宋体" w:hAnsi="宋体" w:eastAsia="宋体" w:cs="宋体"/>
          <w:color w:val="000000"/>
          <w:sz w:val="21"/>
          <w:szCs w:val="21"/>
        </w:rPr>
        <w:t>保险期间</w:t>
      </w:r>
    </w:p>
    <w:p>
      <w:pPr>
        <w:pStyle w:val="19"/>
        <w:spacing w:before="0" w:beforeLines="0" w:beforeAutospacing="0" w:after="0" w:afterLines="0" w:afterAutospacing="0" w:line="360" w:lineRule="auto"/>
        <w:ind w:firstLine="422" w:firstLineChars="200"/>
        <w:jc w:val="both"/>
        <w:rPr>
          <w:rFonts w:hint="eastAsia" w:ascii="宋体" w:hAnsi="宋体" w:eastAsia="宋体" w:cs="宋体"/>
          <w:color w:val="000000"/>
          <w:sz w:val="21"/>
          <w:szCs w:val="21"/>
        </w:rPr>
      </w:pPr>
      <w:r>
        <w:rPr>
          <w:rStyle w:val="22"/>
          <w:rFonts w:hint="eastAsia" w:ascii="宋体" w:hAnsi="宋体" w:eastAsia="宋体" w:cs="宋体"/>
          <w:color w:val="000000"/>
          <w:sz w:val="21"/>
          <w:szCs w:val="21"/>
        </w:rPr>
        <w:t>第</w:t>
      </w:r>
      <w:r>
        <w:rPr>
          <w:rStyle w:val="22"/>
          <w:rFonts w:hint="eastAsia" w:ascii="宋体" w:hAnsi="宋体" w:eastAsia="宋体" w:cs="宋体"/>
          <w:color w:val="000000"/>
          <w:sz w:val="21"/>
          <w:szCs w:val="21"/>
          <w:lang w:val="en-US" w:eastAsia="zh-CN"/>
        </w:rPr>
        <w:t>十</w:t>
      </w:r>
      <w:r>
        <w:rPr>
          <w:rStyle w:val="22"/>
          <w:rFonts w:hint="eastAsia" w:ascii="宋体" w:hAnsi="宋体" w:eastAsia="宋体" w:cs="宋体"/>
          <w:color w:val="000000"/>
          <w:sz w:val="21"/>
          <w:szCs w:val="21"/>
        </w:rPr>
        <w:t>条</w:t>
      </w:r>
      <w:r>
        <w:rPr>
          <w:rStyle w:val="22"/>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除另有约定外，保险期间为一年，以保险单载明的起讫时间为准。</w:t>
      </w:r>
    </w:p>
    <w:p>
      <w:pPr>
        <w:pStyle w:val="19"/>
        <w:spacing w:before="0" w:beforeLines="0" w:beforeAutospacing="0" w:after="0" w:afterLines="0" w:afterAutospacing="0" w:line="360" w:lineRule="auto"/>
        <w:ind w:firstLine="0" w:firstLineChars="0"/>
        <w:jc w:val="center"/>
        <w:rPr>
          <w:rFonts w:hint="eastAsia" w:ascii="宋体" w:hAnsi="宋体" w:eastAsia="宋体" w:cs="宋体"/>
          <w:color w:val="000000"/>
          <w:sz w:val="21"/>
          <w:szCs w:val="21"/>
        </w:rPr>
      </w:pPr>
      <w:r>
        <w:rPr>
          <w:rStyle w:val="22"/>
          <w:rFonts w:hint="eastAsia" w:ascii="宋体" w:hAnsi="宋体" w:eastAsia="宋体" w:cs="宋体"/>
          <w:color w:val="000000"/>
          <w:sz w:val="21"/>
          <w:szCs w:val="21"/>
        </w:rPr>
        <w:t>保险人义务</w:t>
      </w:r>
    </w:p>
    <w:p>
      <w:pPr>
        <w:pStyle w:val="19"/>
        <w:spacing w:before="0" w:beforeLines="0" w:beforeAutospacing="0" w:after="0" w:afterLines="0" w:afterAutospacing="0" w:line="360" w:lineRule="auto"/>
        <w:ind w:firstLine="422" w:firstLineChars="200"/>
        <w:jc w:val="both"/>
        <w:rPr>
          <w:rFonts w:hint="eastAsia" w:ascii="宋体" w:hAnsi="宋体" w:eastAsia="宋体" w:cs="宋体"/>
          <w:color w:val="000000"/>
          <w:sz w:val="21"/>
          <w:szCs w:val="21"/>
        </w:rPr>
      </w:pPr>
      <w:r>
        <w:rPr>
          <w:rStyle w:val="22"/>
          <w:rFonts w:hint="eastAsia" w:ascii="宋体" w:hAnsi="宋体" w:eastAsia="宋体" w:cs="宋体"/>
          <w:color w:val="000000"/>
          <w:sz w:val="21"/>
          <w:szCs w:val="21"/>
        </w:rPr>
        <w:t>第十</w:t>
      </w:r>
      <w:r>
        <w:rPr>
          <w:rStyle w:val="22"/>
          <w:rFonts w:hint="eastAsia" w:ascii="宋体" w:hAnsi="宋体" w:eastAsia="宋体" w:cs="宋体"/>
          <w:color w:val="000000"/>
          <w:sz w:val="21"/>
          <w:szCs w:val="21"/>
          <w:lang w:val="en-US" w:eastAsia="zh-CN"/>
        </w:rPr>
        <w:t>一</w:t>
      </w:r>
      <w:r>
        <w:rPr>
          <w:rStyle w:val="22"/>
          <w:rFonts w:hint="eastAsia" w:ascii="宋体" w:hAnsi="宋体" w:eastAsia="宋体" w:cs="宋体"/>
          <w:color w:val="000000"/>
          <w:sz w:val="21"/>
          <w:szCs w:val="21"/>
        </w:rPr>
        <w:t>条</w:t>
      </w:r>
      <w:r>
        <w:rPr>
          <w:rStyle w:val="22"/>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本保险合同成立后，保险人应当及时向投保人签发保险单或其他保险凭证。</w:t>
      </w:r>
    </w:p>
    <w:p>
      <w:pPr>
        <w:pStyle w:val="19"/>
        <w:spacing w:before="0" w:beforeLines="0" w:beforeAutospacing="0" w:after="0" w:afterLines="0" w:afterAutospacing="0" w:line="360" w:lineRule="auto"/>
        <w:ind w:firstLine="422" w:firstLineChars="200"/>
        <w:jc w:val="both"/>
        <w:rPr>
          <w:rFonts w:hint="eastAsia" w:ascii="宋体" w:hAnsi="宋体" w:eastAsia="宋体" w:cs="宋体"/>
          <w:color w:val="000000"/>
          <w:sz w:val="21"/>
          <w:szCs w:val="21"/>
        </w:rPr>
      </w:pPr>
      <w:r>
        <w:rPr>
          <w:rStyle w:val="22"/>
          <w:rFonts w:hint="eastAsia" w:ascii="宋体" w:hAnsi="宋体" w:eastAsia="宋体" w:cs="宋体"/>
          <w:color w:val="000000"/>
          <w:sz w:val="21"/>
          <w:szCs w:val="21"/>
        </w:rPr>
        <w:t>第十</w:t>
      </w:r>
      <w:r>
        <w:rPr>
          <w:rStyle w:val="22"/>
          <w:rFonts w:hint="eastAsia" w:ascii="宋体" w:hAnsi="宋体" w:eastAsia="宋体" w:cs="宋体"/>
          <w:color w:val="000000"/>
          <w:sz w:val="21"/>
          <w:szCs w:val="21"/>
          <w:lang w:val="en-US" w:eastAsia="zh-CN"/>
        </w:rPr>
        <w:t>二</w:t>
      </w:r>
      <w:r>
        <w:rPr>
          <w:rStyle w:val="22"/>
          <w:rFonts w:hint="eastAsia" w:ascii="宋体" w:hAnsi="宋体" w:eastAsia="宋体" w:cs="宋体"/>
          <w:color w:val="000000"/>
          <w:sz w:val="21"/>
          <w:szCs w:val="21"/>
        </w:rPr>
        <w:t>条</w:t>
      </w:r>
      <w:r>
        <w:rPr>
          <w:rStyle w:val="22"/>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保险事故发生后，投保人、被保险人提供的有关索赔的证明和资料不完整的，保险人应当及时一次性通知投保人、被保险人补充提供。</w:t>
      </w:r>
    </w:p>
    <w:p>
      <w:pPr>
        <w:pStyle w:val="19"/>
        <w:spacing w:before="0" w:beforeLines="0" w:beforeAutospacing="0" w:after="0" w:afterLines="0" w:afterAutospacing="0" w:line="360" w:lineRule="auto"/>
        <w:ind w:firstLine="422" w:firstLineChars="200"/>
        <w:jc w:val="both"/>
        <w:rPr>
          <w:rFonts w:hint="eastAsia" w:ascii="宋体" w:hAnsi="宋体" w:eastAsia="宋体" w:cs="宋体"/>
          <w:color w:val="000000"/>
          <w:sz w:val="21"/>
          <w:szCs w:val="21"/>
        </w:rPr>
      </w:pPr>
      <w:r>
        <w:rPr>
          <w:rStyle w:val="22"/>
          <w:rFonts w:hint="eastAsia" w:ascii="宋体" w:hAnsi="宋体" w:eastAsia="宋体" w:cs="宋体"/>
          <w:color w:val="000000"/>
          <w:sz w:val="21"/>
          <w:szCs w:val="21"/>
        </w:rPr>
        <w:t>第十</w:t>
      </w:r>
      <w:r>
        <w:rPr>
          <w:rStyle w:val="22"/>
          <w:rFonts w:hint="eastAsia" w:ascii="宋体" w:hAnsi="宋体" w:eastAsia="宋体" w:cs="宋体"/>
          <w:color w:val="000000"/>
          <w:sz w:val="21"/>
          <w:szCs w:val="21"/>
          <w:lang w:val="en-US" w:eastAsia="zh-CN"/>
        </w:rPr>
        <w:t>三</w:t>
      </w:r>
      <w:r>
        <w:rPr>
          <w:rStyle w:val="22"/>
          <w:rFonts w:hint="eastAsia" w:ascii="宋体" w:hAnsi="宋体" w:eastAsia="宋体" w:cs="宋体"/>
          <w:color w:val="000000"/>
          <w:sz w:val="21"/>
          <w:szCs w:val="21"/>
        </w:rPr>
        <w:t>条</w:t>
      </w:r>
      <w:r>
        <w:rPr>
          <w:rStyle w:val="22"/>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保险人收到被保险人的赔偿请求后，应当及时就是否属于保险责任作出核定，并将核定结果通知被保险人。</w:t>
      </w:r>
    </w:p>
    <w:p>
      <w:pPr>
        <w:pStyle w:val="19"/>
        <w:spacing w:before="0" w:beforeLines="0" w:beforeAutospacing="0" w:after="0" w:afterLines="0" w:afterAutospacing="0" w:line="360" w:lineRule="auto"/>
        <w:ind w:firstLine="0" w:firstLineChars="0"/>
        <w:jc w:val="center"/>
        <w:rPr>
          <w:rFonts w:hint="eastAsia" w:ascii="宋体" w:hAnsi="宋体" w:eastAsia="宋体" w:cs="宋体"/>
          <w:color w:val="000000"/>
          <w:sz w:val="21"/>
          <w:szCs w:val="21"/>
        </w:rPr>
      </w:pPr>
      <w:r>
        <w:rPr>
          <w:rStyle w:val="22"/>
          <w:rFonts w:hint="eastAsia" w:ascii="宋体" w:hAnsi="宋体" w:eastAsia="宋体" w:cs="宋体"/>
          <w:color w:val="000000"/>
          <w:sz w:val="21"/>
          <w:szCs w:val="21"/>
        </w:rPr>
        <w:t>投保人、被保险人义务</w:t>
      </w:r>
    </w:p>
    <w:p>
      <w:pPr>
        <w:pStyle w:val="19"/>
        <w:spacing w:before="0" w:beforeLines="0" w:beforeAutospacing="0" w:after="0" w:afterLines="0" w:afterAutospacing="0" w:line="360" w:lineRule="auto"/>
        <w:ind w:firstLine="422" w:firstLineChars="200"/>
        <w:jc w:val="both"/>
        <w:rPr>
          <w:rFonts w:hint="eastAsia" w:ascii="宋体" w:hAnsi="宋体" w:eastAsia="宋体" w:cs="宋体"/>
          <w:color w:val="000000"/>
          <w:sz w:val="21"/>
          <w:szCs w:val="21"/>
        </w:rPr>
      </w:pPr>
      <w:r>
        <w:rPr>
          <w:rStyle w:val="22"/>
          <w:rFonts w:hint="eastAsia" w:ascii="宋体" w:hAnsi="宋体" w:eastAsia="宋体" w:cs="宋体"/>
          <w:color w:val="000000"/>
          <w:sz w:val="21"/>
          <w:szCs w:val="21"/>
        </w:rPr>
        <w:t>第十四条</w:t>
      </w:r>
      <w:r>
        <w:rPr>
          <w:rStyle w:val="22"/>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投保人应履行如实告知义务，如实回答保险人就保险标的或被保险人的有关情况提出的询问，并如实填写投保单。</w:t>
      </w:r>
    </w:p>
    <w:p>
      <w:pPr>
        <w:pStyle w:val="19"/>
        <w:spacing w:before="0" w:beforeLines="0" w:beforeAutospacing="0" w:after="0" w:afterLines="0" w:afterAutospacing="0" w:line="360" w:lineRule="auto"/>
        <w:ind w:firstLine="422" w:firstLineChars="200"/>
        <w:jc w:val="both"/>
        <w:rPr>
          <w:rFonts w:hint="eastAsia" w:ascii="宋体" w:hAnsi="宋体" w:eastAsia="宋体" w:cs="宋体"/>
          <w:color w:val="000000"/>
          <w:sz w:val="21"/>
          <w:szCs w:val="21"/>
        </w:rPr>
      </w:pPr>
      <w:r>
        <w:rPr>
          <w:rStyle w:val="22"/>
          <w:rFonts w:hint="eastAsia" w:ascii="宋体" w:hAnsi="宋体" w:eastAsia="宋体" w:cs="宋体"/>
          <w:color w:val="000000"/>
          <w:sz w:val="21"/>
          <w:szCs w:val="21"/>
        </w:rPr>
        <w:t>第十五条</w:t>
      </w:r>
      <w:r>
        <w:rPr>
          <w:rStyle w:val="22"/>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除本保险合同另有约定外，投保人应在保险合同成立时一次交清保险费。</w:t>
      </w:r>
    </w:p>
    <w:p>
      <w:pPr>
        <w:pStyle w:val="19"/>
        <w:spacing w:before="0" w:beforeLines="0" w:beforeAutospacing="0" w:after="0" w:afterLines="0" w:afterAutospacing="0" w:line="360" w:lineRule="auto"/>
        <w:ind w:firstLine="422" w:firstLineChars="200"/>
        <w:jc w:val="both"/>
        <w:rPr>
          <w:rFonts w:hint="eastAsia" w:ascii="宋体" w:hAnsi="宋体" w:eastAsia="宋体" w:cs="宋体"/>
          <w:color w:val="000000"/>
          <w:sz w:val="21"/>
          <w:szCs w:val="21"/>
        </w:rPr>
      </w:pPr>
      <w:r>
        <w:rPr>
          <w:rStyle w:val="22"/>
          <w:rFonts w:hint="eastAsia" w:ascii="宋体" w:hAnsi="宋体" w:eastAsia="宋体" w:cs="宋体"/>
          <w:color w:val="000000"/>
          <w:sz w:val="21"/>
          <w:szCs w:val="21"/>
        </w:rPr>
        <w:t>第十六条</w:t>
      </w:r>
      <w:r>
        <w:rPr>
          <w:rStyle w:val="22"/>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保险事故发生时，被保险人应当尽力采取必要的措施，防止或减少损失。投保人、被保险人知道保险事故发生后，应当及时通知保险人。</w:t>
      </w:r>
    </w:p>
    <w:p>
      <w:pPr>
        <w:pStyle w:val="19"/>
        <w:spacing w:before="0" w:beforeLines="0" w:beforeAutospacing="0" w:after="0" w:afterLines="0" w:afterAutospacing="0" w:line="360" w:lineRule="auto"/>
        <w:ind w:firstLine="422" w:firstLineChars="200"/>
        <w:jc w:val="both"/>
        <w:rPr>
          <w:rFonts w:hint="eastAsia" w:ascii="宋体" w:hAnsi="宋体" w:eastAsia="宋体" w:cs="宋体"/>
          <w:color w:val="000000"/>
          <w:sz w:val="21"/>
          <w:szCs w:val="21"/>
        </w:rPr>
      </w:pPr>
      <w:r>
        <w:rPr>
          <w:rStyle w:val="22"/>
          <w:rFonts w:hint="eastAsia" w:ascii="宋体" w:hAnsi="宋体" w:eastAsia="宋体" w:cs="宋体"/>
          <w:color w:val="000000"/>
          <w:sz w:val="21"/>
          <w:szCs w:val="21"/>
        </w:rPr>
        <w:t>第十七条</w:t>
      </w:r>
      <w:r>
        <w:rPr>
          <w:rStyle w:val="22"/>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发生保险责任范围内的损失，应由有关责任方负责赔偿的，被保险人应行使或者保留追究该责任方赔偿的权利。</w:t>
      </w:r>
    </w:p>
    <w:p>
      <w:pPr>
        <w:pStyle w:val="19"/>
        <w:spacing w:before="0" w:beforeLines="0" w:beforeAutospacing="0" w:after="0" w:afterLines="0" w:afterAutospacing="0" w:line="360" w:lineRule="auto"/>
        <w:ind w:firstLine="420" w:firstLineChars="200"/>
        <w:jc w:val="both"/>
        <w:rPr>
          <w:rFonts w:hint="eastAsia" w:ascii="宋体" w:hAnsi="宋体" w:eastAsia="宋体" w:cs="宋体"/>
          <w:color w:val="000000"/>
          <w:sz w:val="21"/>
          <w:szCs w:val="21"/>
        </w:rPr>
      </w:pPr>
      <w:r>
        <w:rPr>
          <w:rFonts w:hint="eastAsia" w:ascii="宋体" w:hAnsi="宋体" w:eastAsia="宋体" w:cs="宋体"/>
          <w:color w:val="000000"/>
          <w:sz w:val="21"/>
          <w:szCs w:val="21"/>
        </w:rPr>
        <w:t>在保险人向有关责任方行使代位请求赔偿权利时，被保险人应当向保险人提供协助并提供必要的文件和其所知道的有关情况。</w:t>
      </w:r>
    </w:p>
    <w:p>
      <w:pPr>
        <w:pStyle w:val="19"/>
        <w:spacing w:before="0" w:beforeLines="0" w:beforeAutospacing="0" w:after="0" w:afterLines="0" w:afterAutospacing="0" w:line="360" w:lineRule="auto"/>
        <w:ind w:firstLine="422" w:firstLineChars="200"/>
        <w:jc w:val="both"/>
        <w:rPr>
          <w:rFonts w:hint="eastAsia" w:ascii="宋体" w:hAnsi="宋体" w:eastAsia="宋体" w:cs="宋体"/>
          <w:color w:val="000000"/>
          <w:sz w:val="21"/>
          <w:szCs w:val="21"/>
        </w:rPr>
      </w:pPr>
      <w:r>
        <w:rPr>
          <w:rStyle w:val="22"/>
          <w:rFonts w:hint="eastAsia" w:ascii="宋体" w:hAnsi="宋体" w:eastAsia="宋体" w:cs="宋体"/>
          <w:color w:val="000000"/>
          <w:sz w:val="21"/>
          <w:szCs w:val="21"/>
        </w:rPr>
        <w:t>第十八条</w:t>
      </w:r>
      <w:r>
        <w:rPr>
          <w:rStyle w:val="22"/>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被保险人向保险人请求赔偿时，应提交以下单证：</w:t>
      </w:r>
    </w:p>
    <w:p>
      <w:pPr>
        <w:pStyle w:val="19"/>
        <w:spacing w:before="0" w:beforeLines="0" w:beforeAutospacing="0" w:after="0" w:afterLines="0" w:afterAutospacing="0" w:line="360" w:lineRule="auto"/>
        <w:ind w:firstLine="420" w:firstLineChars="200"/>
        <w:jc w:val="both"/>
        <w:rPr>
          <w:rFonts w:hint="eastAsia" w:ascii="宋体" w:hAnsi="宋体" w:eastAsia="宋体" w:cs="宋体"/>
          <w:color w:val="000000"/>
          <w:sz w:val="21"/>
          <w:szCs w:val="21"/>
        </w:rPr>
      </w:pPr>
      <w:r>
        <w:rPr>
          <w:rFonts w:hint="eastAsia" w:ascii="宋体" w:hAnsi="宋体" w:eastAsia="宋体" w:cs="宋体"/>
          <w:color w:val="000000"/>
          <w:sz w:val="21"/>
          <w:szCs w:val="21"/>
        </w:rPr>
        <w:t>（一）保险单正本或保险单号；</w:t>
      </w:r>
    </w:p>
    <w:p>
      <w:pPr>
        <w:pStyle w:val="19"/>
        <w:spacing w:before="0" w:beforeLines="0" w:beforeAutospacing="0" w:after="0" w:afterLines="0" w:afterAutospacing="0" w:line="360" w:lineRule="auto"/>
        <w:ind w:firstLine="420" w:firstLineChars="200"/>
        <w:jc w:val="both"/>
        <w:rPr>
          <w:rFonts w:hint="eastAsia" w:ascii="宋体" w:hAnsi="宋体" w:eastAsia="宋体" w:cs="宋体"/>
          <w:color w:val="000000"/>
          <w:sz w:val="21"/>
          <w:szCs w:val="21"/>
        </w:rPr>
      </w:pPr>
      <w:r>
        <w:rPr>
          <w:rFonts w:hint="eastAsia" w:ascii="宋体" w:hAnsi="宋体" w:eastAsia="宋体" w:cs="宋体"/>
          <w:color w:val="000000"/>
          <w:sz w:val="21"/>
          <w:szCs w:val="21"/>
        </w:rPr>
        <w:t>（二）被保险人的身份证明；</w:t>
      </w:r>
    </w:p>
    <w:p>
      <w:pPr>
        <w:pStyle w:val="19"/>
        <w:spacing w:before="0" w:beforeLines="0" w:beforeAutospacing="0" w:after="0" w:afterLines="0" w:afterAutospacing="0" w:line="360" w:lineRule="auto"/>
        <w:ind w:firstLine="420" w:firstLineChars="200"/>
        <w:jc w:val="both"/>
        <w:rPr>
          <w:rFonts w:hint="eastAsia" w:ascii="宋体" w:hAnsi="宋体" w:eastAsia="宋体" w:cs="宋体"/>
          <w:color w:val="000000"/>
          <w:sz w:val="21"/>
          <w:szCs w:val="21"/>
        </w:rPr>
      </w:pPr>
      <w:r>
        <w:rPr>
          <w:rFonts w:hint="eastAsia" w:ascii="宋体" w:hAnsi="宋体" w:eastAsia="宋体" w:cs="宋体"/>
          <w:color w:val="000000"/>
          <w:sz w:val="21"/>
          <w:szCs w:val="21"/>
        </w:rPr>
        <w:t>（三）与银行账户被盗刷、盗用、盗取、转账等相关的交易记录；</w:t>
      </w:r>
    </w:p>
    <w:p>
      <w:pPr>
        <w:pStyle w:val="19"/>
        <w:spacing w:before="0" w:beforeLines="0" w:beforeAutospacing="0" w:after="0" w:afterLines="0" w:afterAutospacing="0" w:line="360" w:lineRule="auto"/>
        <w:ind w:firstLine="420" w:firstLineChars="200"/>
        <w:jc w:val="both"/>
        <w:rPr>
          <w:rFonts w:hint="eastAsia" w:ascii="宋体" w:hAnsi="宋体" w:eastAsia="宋体" w:cs="宋体"/>
          <w:color w:val="000000"/>
          <w:sz w:val="21"/>
          <w:szCs w:val="21"/>
        </w:rPr>
      </w:pPr>
      <w:r>
        <w:rPr>
          <w:rFonts w:hint="eastAsia" w:ascii="宋体" w:hAnsi="宋体" w:eastAsia="宋体" w:cs="宋体"/>
          <w:color w:val="000000"/>
          <w:sz w:val="21"/>
          <w:szCs w:val="21"/>
        </w:rPr>
        <w:t>（四）有关损失资金的流向记录，比如涉及转账，需提供收款方姓名及账号等信息；</w:t>
      </w:r>
    </w:p>
    <w:p>
      <w:pPr>
        <w:pStyle w:val="19"/>
        <w:spacing w:before="0" w:beforeLines="0" w:beforeAutospacing="0" w:after="0" w:afterLines="0" w:afterAutospacing="0" w:line="360" w:lineRule="auto"/>
        <w:ind w:firstLine="420" w:firstLineChars="200"/>
        <w:jc w:val="both"/>
        <w:rPr>
          <w:rFonts w:hint="eastAsia" w:ascii="宋体" w:hAnsi="宋体" w:eastAsia="宋体" w:cs="宋体"/>
          <w:color w:val="000000"/>
          <w:sz w:val="21"/>
          <w:szCs w:val="21"/>
        </w:rPr>
      </w:pPr>
      <w:r>
        <w:rPr>
          <w:rFonts w:hint="eastAsia" w:ascii="宋体" w:hAnsi="宋体" w:eastAsia="宋体" w:cs="宋体"/>
          <w:color w:val="000000"/>
          <w:sz w:val="21"/>
          <w:szCs w:val="21"/>
        </w:rPr>
        <w:t>（五）账户挂失或冻结时间证明；</w:t>
      </w:r>
    </w:p>
    <w:p>
      <w:pPr>
        <w:pStyle w:val="19"/>
        <w:spacing w:before="0" w:beforeLines="0" w:beforeAutospacing="0" w:after="0" w:afterLines="0" w:afterAutospacing="0" w:line="360" w:lineRule="auto"/>
        <w:ind w:firstLine="420" w:firstLineChars="200"/>
        <w:jc w:val="both"/>
        <w:rPr>
          <w:rFonts w:hint="eastAsia" w:ascii="宋体" w:hAnsi="宋体" w:eastAsia="宋体" w:cs="宋体"/>
          <w:color w:val="000000"/>
          <w:sz w:val="21"/>
          <w:szCs w:val="21"/>
        </w:rPr>
      </w:pPr>
      <w:r>
        <w:rPr>
          <w:rFonts w:hint="eastAsia" w:ascii="宋体" w:hAnsi="宋体" w:eastAsia="宋体" w:cs="宋体"/>
          <w:color w:val="000000"/>
          <w:sz w:val="21"/>
          <w:szCs w:val="21"/>
        </w:rPr>
        <w:t>（六）公安机关证明；</w:t>
      </w:r>
    </w:p>
    <w:p>
      <w:pPr>
        <w:pStyle w:val="19"/>
        <w:spacing w:before="0" w:beforeLines="0" w:beforeAutospacing="0" w:after="0" w:afterLines="0" w:afterAutospacing="0" w:line="360" w:lineRule="auto"/>
        <w:ind w:firstLine="420" w:firstLineChars="200"/>
        <w:jc w:val="both"/>
        <w:rPr>
          <w:rFonts w:hint="eastAsia" w:ascii="宋体" w:hAnsi="宋体" w:eastAsia="宋体" w:cs="宋体"/>
          <w:color w:val="000000"/>
          <w:sz w:val="21"/>
          <w:szCs w:val="21"/>
        </w:rPr>
      </w:pPr>
      <w:r>
        <w:rPr>
          <w:rFonts w:hint="eastAsia" w:ascii="宋体" w:hAnsi="宋体" w:eastAsia="宋体" w:cs="宋体"/>
          <w:color w:val="000000"/>
          <w:sz w:val="21"/>
          <w:szCs w:val="21"/>
        </w:rPr>
        <w:t>（七）投保人、被保险人所能提供的其他与确认保险事故的性质、原因、损失程度等有关的证明和资料。</w:t>
      </w:r>
    </w:p>
    <w:p>
      <w:pPr>
        <w:pStyle w:val="19"/>
        <w:spacing w:before="0" w:beforeLines="0" w:beforeAutospacing="0" w:after="0" w:afterLines="0" w:afterAutospacing="0" w:line="360" w:lineRule="auto"/>
        <w:ind w:firstLine="422" w:firstLineChars="200"/>
        <w:jc w:val="both"/>
        <w:rPr>
          <w:rFonts w:hint="eastAsia" w:ascii="宋体" w:hAnsi="宋体" w:eastAsia="宋体" w:cs="宋体"/>
          <w:color w:val="000000"/>
          <w:sz w:val="21"/>
          <w:szCs w:val="21"/>
        </w:rPr>
      </w:pPr>
      <w:r>
        <w:rPr>
          <w:rStyle w:val="22"/>
          <w:rFonts w:hint="eastAsia" w:ascii="宋体" w:hAnsi="宋体" w:eastAsia="宋体" w:cs="宋体"/>
          <w:color w:val="000000"/>
          <w:sz w:val="21"/>
          <w:szCs w:val="21"/>
        </w:rPr>
        <w:t>被保险人未履行前款约定的索赔资料提供义务，导致保险人无法核实损失情况的，保险人对无法核实部分不承担赔偿责任。</w:t>
      </w:r>
    </w:p>
    <w:p>
      <w:pPr>
        <w:pStyle w:val="19"/>
        <w:spacing w:before="0" w:beforeLines="0" w:beforeAutospacing="0" w:after="0" w:afterLines="0" w:afterAutospacing="0" w:line="360" w:lineRule="auto"/>
        <w:ind w:firstLine="0" w:firstLineChars="0"/>
        <w:jc w:val="center"/>
        <w:rPr>
          <w:rFonts w:hint="eastAsia" w:ascii="宋体" w:hAnsi="宋体" w:eastAsia="宋体" w:cs="宋体"/>
          <w:color w:val="000000"/>
          <w:sz w:val="21"/>
          <w:szCs w:val="21"/>
        </w:rPr>
      </w:pPr>
      <w:r>
        <w:rPr>
          <w:rStyle w:val="22"/>
          <w:rFonts w:hint="eastAsia" w:ascii="宋体" w:hAnsi="宋体" w:eastAsia="宋体" w:cs="宋体"/>
          <w:color w:val="000000"/>
          <w:sz w:val="21"/>
          <w:szCs w:val="21"/>
        </w:rPr>
        <w:t>赔偿处理</w:t>
      </w:r>
    </w:p>
    <w:p>
      <w:pPr>
        <w:pStyle w:val="19"/>
        <w:spacing w:before="0" w:beforeLines="0" w:beforeAutospacing="0" w:after="0" w:afterLines="0" w:afterAutospacing="0" w:line="360" w:lineRule="auto"/>
        <w:ind w:firstLine="422" w:firstLineChars="200"/>
        <w:jc w:val="both"/>
        <w:rPr>
          <w:rFonts w:hint="eastAsia" w:ascii="宋体" w:hAnsi="宋体" w:eastAsia="宋体" w:cs="宋体"/>
          <w:color w:val="000000"/>
          <w:sz w:val="21"/>
          <w:szCs w:val="21"/>
        </w:rPr>
      </w:pPr>
      <w:r>
        <w:rPr>
          <w:rStyle w:val="22"/>
          <w:rFonts w:hint="eastAsia" w:ascii="宋体" w:hAnsi="宋体" w:eastAsia="宋体" w:cs="宋体"/>
          <w:color w:val="000000"/>
          <w:sz w:val="21"/>
          <w:szCs w:val="21"/>
        </w:rPr>
        <w:t>第十九条</w:t>
      </w:r>
      <w:r>
        <w:rPr>
          <w:rStyle w:val="22"/>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保险标的发生保险责任范围内的损失，保险人以支付保险金的方式赔偿。</w:t>
      </w:r>
    </w:p>
    <w:p>
      <w:pPr>
        <w:pStyle w:val="19"/>
        <w:spacing w:before="0" w:beforeLines="0" w:beforeAutospacing="0" w:after="0" w:afterLines="0" w:afterAutospacing="0" w:line="360" w:lineRule="auto"/>
        <w:ind w:firstLine="422" w:firstLineChars="200"/>
        <w:jc w:val="both"/>
        <w:rPr>
          <w:rFonts w:hint="eastAsia" w:ascii="宋体" w:hAnsi="宋体" w:eastAsia="宋体" w:cs="宋体"/>
          <w:color w:val="000000"/>
          <w:sz w:val="21"/>
          <w:szCs w:val="21"/>
        </w:rPr>
      </w:pPr>
      <w:r>
        <w:rPr>
          <w:rStyle w:val="22"/>
          <w:rFonts w:hint="eastAsia" w:ascii="宋体" w:hAnsi="宋体" w:eastAsia="宋体" w:cs="宋体"/>
          <w:color w:val="000000"/>
          <w:sz w:val="21"/>
          <w:szCs w:val="21"/>
        </w:rPr>
        <w:t>第二十条</w:t>
      </w:r>
      <w:r>
        <w:rPr>
          <w:rStyle w:val="22"/>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保险标的发生保险责任范围内的损失时，对于每次事故造成的损失，保险人按照</w:t>
      </w:r>
      <w:r>
        <w:rPr>
          <w:rFonts w:hint="eastAsia" w:ascii="宋体" w:hAnsi="宋体" w:eastAsia="宋体" w:cs="宋体"/>
          <w:b/>
          <w:bCs/>
          <w:color w:val="000000"/>
          <w:sz w:val="21"/>
          <w:szCs w:val="21"/>
        </w:rPr>
        <w:t>其实际损失扣除本保险合同约定的免赔额或按本保险合同载明的免赔率计算的免赔额后，在每次事故赔偿限额范围内计算赔偿。</w:t>
      </w:r>
      <w:r>
        <w:rPr>
          <w:rFonts w:hint="eastAsia" w:ascii="宋体" w:hAnsi="宋体" w:eastAsia="宋体" w:cs="宋体"/>
          <w:color w:val="000000"/>
          <w:sz w:val="21"/>
          <w:szCs w:val="21"/>
        </w:rPr>
        <w:t>累计赔偿金额达到保险金额后，本保险合同自动终止。</w:t>
      </w:r>
    </w:p>
    <w:p>
      <w:pPr>
        <w:pStyle w:val="19"/>
        <w:spacing w:before="0" w:beforeLines="0" w:beforeAutospacing="0" w:after="0" w:afterLines="0" w:afterAutospacing="0" w:line="360" w:lineRule="auto"/>
        <w:ind w:firstLine="422" w:firstLineChars="200"/>
        <w:jc w:val="both"/>
        <w:rPr>
          <w:rFonts w:hint="eastAsia" w:ascii="宋体" w:hAnsi="宋体" w:eastAsia="宋体" w:cs="宋体"/>
          <w:color w:val="000000"/>
          <w:sz w:val="21"/>
          <w:szCs w:val="21"/>
        </w:rPr>
      </w:pPr>
      <w:r>
        <w:rPr>
          <w:rStyle w:val="22"/>
          <w:rFonts w:hint="eastAsia" w:ascii="宋体" w:hAnsi="宋体" w:eastAsia="宋体" w:cs="宋体"/>
          <w:color w:val="000000"/>
          <w:sz w:val="21"/>
          <w:szCs w:val="21"/>
        </w:rPr>
        <w:t>第二十</w:t>
      </w:r>
      <w:r>
        <w:rPr>
          <w:rFonts w:hint="eastAsia" w:ascii="宋体" w:hAnsi="宋体" w:eastAsia="宋体" w:cs="宋体"/>
          <w:b/>
          <w:color w:val="000000"/>
          <w:sz w:val="21"/>
          <w:szCs w:val="21"/>
        </w:rPr>
        <w:t>一</w:t>
      </w:r>
      <w:r>
        <w:rPr>
          <w:rStyle w:val="22"/>
          <w:rFonts w:hint="eastAsia" w:ascii="宋体" w:hAnsi="宋体" w:eastAsia="宋体" w:cs="宋体"/>
          <w:color w:val="000000"/>
          <w:sz w:val="21"/>
          <w:szCs w:val="21"/>
        </w:rPr>
        <w:t>条</w:t>
      </w:r>
      <w:r>
        <w:rPr>
          <w:rStyle w:val="22"/>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发生保险事故时，如果被保险人的损失在有相同保障的其他保险项下也能够获得赔偿，则本保险人按照本保险合同的</w:t>
      </w:r>
      <w:r>
        <w:rPr>
          <w:rFonts w:hint="eastAsia" w:ascii="宋体" w:hAnsi="宋体" w:cs="宋体"/>
          <w:color w:val="000000"/>
          <w:sz w:val="21"/>
          <w:szCs w:val="21"/>
          <w:lang w:val="en-US" w:eastAsia="zh-CN"/>
        </w:rPr>
        <w:t>保险金额</w:t>
      </w:r>
      <w:r>
        <w:rPr>
          <w:rFonts w:hint="eastAsia" w:ascii="宋体" w:hAnsi="宋体" w:eastAsia="宋体" w:cs="宋体"/>
          <w:color w:val="000000"/>
          <w:sz w:val="21"/>
          <w:szCs w:val="21"/>
        </w:rPr>
        <w:t>与其他保险合同及</w:t>
      </w:r>
      <w:r>
        <w:rPr>
          <w:rFonts w:hint="eastAsia" w:ascii="宋体" w:hAnsi="宋体" w:cs="宋体"/>
          <w:color w:val="000000"/>
          <w:sz w:val="21"/>
          <w:szCs w:val="21"/>
          <w:lang w:eastAsia="zh-CN"/>
        </w:rPr>
        <w:t>本保险合同</w:t>
      </w:r>
      <w:r>
        <w:rPr>
          <w:rFonts w:hint="eastAsia" w:ascii="宋体" w:hAnsi="宋体" w:eastAsia="宋体" w:cs="宋体"/>
          <w:color w:val="000000"/>
          <w:sz w:val="21"/>
          <w:szCs w:val="21"/>
        </w:rPr>
        <w:t>的</w:t>
      </w:r>
      <w:r>
        <w:rPr>
          <w:rFonts w:hint="eastAsia" w:ascii="宋体" w:hAnsi="宋体" w:cs="宋体"/>
          <w:color w:val="000000"/>
          <w:sz w:val="21"/>
          <w:szCs w:val="21"/>
          <w:lang w:val="en-US" w:eastAsia="zh-CN"/>
        </w:rPr>
        <w:t>保险金额</w:t>
      </w:r>
      <w:r>
        <w:rPr>
          <w:rFonts w:hint="eastAsia" w:ascii="宋体" w:hAnsi="宋体" w:eastAsia="宋体" w:cs="宋体"/>
          <w:color w:val="000000"/>
          <w:sz w:val="21"/>
          <w:szCs w:val="21"/>
        </w:rPr>
        <w:t>总和的比例承担赔偿责任。</w:t>
      </w:r>
    </w:p>
    <w:p>
      <w:pPr>
        <w:pStyle w:val="19"/>
        <w:spacing w:before="0" w:beforeLines="0" w:beforeAutospacing="0" w:after="0" w:afterLines="0" w:afterAutospacing="0" w:line="360" w:lineRule="auto"/>
        <w:ind w:firstLine="422" w:firstLineChars="200"/>
        <w:jc w:val="both"/>
        <w:rPr>
          <w:rFonts w:hint="eastAsia" w:ascii="宋体" w:hAnsi="宋体" w:eastAsia="宋体" w:cs="宋体"/>
          <w:color w:val="000000"/>
          <w:sz w:val="21"/>
          <w:szCs w:val="21"/>
        </w:rPr>
      </w:pPr>
      <w:r>
        <w:rPr>
          <w:rStyle w:val="22"/>
          <w:rFonts w:hint="eastAsia" w:ascii="宋体" w:hAnsi="宋体" w:eastAsia="宋体" w:cs="宋体"/>
          <w:color w:val="000000"/>
          <w:sz w:val="21"/>
          <w:szCs w:val="21"/>
        </w:rPr>
        <w:t>其他保险人应承担的赔偿金额，本保险人不负责垫付。</w:t>
      </w:r>
      <w:r>
        <w:rPr>
          <w:rFonts w:hint="eastAsia" w:ascii="宋体" w:hAnsi="宋体" w:eastAsia="宋体" w:cs="宋体"/>
          <w:color w:val="000000"/>
          <w:sz w:val="21"/>
          <w:szCs w:val="21"/>
        </w:rPr>
        <w:t>若被保险人未如实告知导致保险人多支付赔偿金的，保险人有权向被保险人追回多支付的部分。</w:t>
      </w:r>
    </w:p>
    <w:p>
      <w:pPr>
        <w:pStyle w:val="19"/>
        <w:spacing w:before="0" w:beforeLines="0" w:beforeAutospacing="0" w:after="0" w:afterLines="0" w:afterAutospacing="0" w:line="360" w:lineRule="auto"/>
        <w:ind w:firstLine="422" w:firstLineChars="200"/>
        <w:jc w:val="both"/>
        <w:rPr>
          <w:rFonts w:hint="eastAsia" w:ascii="宋体" w:hAnsi="宋体" w:eastAsia="宋体" w:cs="宋体"/>
          <w:color w:val="000000"/>
          <w:sz w:val="21"/>
          <w:szCs w:val="21"/>
        </w:rPr>
      </w:pPr>
      <w:r>
        <w:rPr>
          <w:rFonts w:hint="eastAsia" w:ascii="宋体" w:hAnsi="宋体" w:eastAsia="宋体" w:cs="宋体"/>
          <w:b/>
          <w:color w:val="000000"/>
          <w:sz w:val="21"/>
          <w:szCs w:val="21"/>
        </w:rPr>
        <w:t>第二十</w:t>
      </w:r>
      <w:r>
        <w:rPr>
          <w:rStyle w:val="22"/>
          <w:rFonts w:hint="eastAsia" w:ascii="宋体" w:hAnsi="宋体" w:eastAsia="宋体" w:cs="宋体"/>
          <w:color w:val="000000"/>
          <w:sz w:val="21"/>
          <w:szCs w:val="21"/>
        </w:rPr>
        <w:t>二</w:t>
      </w:r>
      <w:r>
        <w:rPr>
          <w:rFonts w:hint="eastAsia" w:ascii="宋体" w:hAnsi="宋体" w:eastAsia="宋体" w:cs="宋体"/>
          <w:b/>
          <w:color w:val="000000"/>
          <w:sz w:val="21"/>
          <w:szCs w:val="21"/>
        </w:rPr>
        <w:t>条</w:t>
      </w:r>
      <w:r>
        <w:rPr>
          <w:rFonts w:hint="eastAsia" w:ascii="宋体" w:hAnsi="宋体" w:eastAsia="宋体" w:cs="宋体"/>
          <w:b/>
          <w:color w:val="000000"/>
          <w:sz w:val="21"/>
          <w:szCs w:val="21"/>
          <w:lang w:val="en-US" w:eastAsia="zh-CN"/>
        </w:rPr>
        <w:t xml:space="preserve"> </w:t>
      </w:r>
      <w:r>
        <w:rPr>
          <w:rFonts w:hint="eastAsia" w:ascii="宋体" w:hAnsi="宋体" w:eastAsia="宋体" w:cs="宋体"/>
          <w:color w:val="000000"/>
          <w:sz w:val="21"/>
          <w:szCs w:val="21"/>
        </w:rPr>
        <w:t>被保险人</w:t>
      </w:r>
      <w:r>
        <w:rPr>
          <w:rFonts w:hint="eastAsia" w:ascii="宋体" w:hAnsi="宋体" w:eastAsia="宋体" w:cs="宋体"/>
          <w:color w:val="000000"/>
          <w:sz w:val="21"/>
          <w:szCs w:val="21"/>
          <w:lang w:val="en-US" w:eastAsia="zh-CN"/>
        </w:rPr>
        <w:t>的</w:t>
      </w:r>
      <w:r>
        <w:rPr>
          <w:rFonts w:hint="eastAsia" w:ascii="宋体" w:hAnsi="宋体" w:eastAsia="宋体" w:cs="宋体"/>
          <w:color w:val="000000"/>
          <w:sz w:val="21"/>
          <w:szCs w:val="21"/>
        </w:rPr>
        <w:t>银行账户</w:t>
      </w:r>
      <w:r>
        <w:rPr>
          <w:rFonts w:hint="eastAsia" w:ascii="宋体" w:hAnsi="宋体" w:eastAsia="宋体" w:cs="宋体"/>
          <w:color w:val="000000"/>
          <w:sz w:val="21"/>
          <w:szCs w:val="21"/>
          <w:lang w:val="en-US" w:eastAsia="zh-CN"/>
        </w:rPr>
        <w:t>在</w:t>
      </w:r>
      <w:r>
        <w:rPr>
          <w:rFonts w:hint="eastAsia" w:ascii="宋体" w:hAnsi="宋体" w:eastAsia="宋体" w:cs="宋体"/>
          <w:color w:val="000000"/>
          <w:sz w:val="21"/>
          <w:szCs w:val="21"/>
        </w:rPr>
        <w:t>境外</w:t>
      </w:r>
      <w:r>
        <w:rPr>
          <w:rFonts w:hint="eastAsia" w:ascii="宋体" w:hAnsi="宋体" w:eastAsia="宋体" w:cs="宋体"/>
          <w:color w:val="000000"/>
          <w:sz w:val="21"/>
          <w:szCs w:val="21"/>
          <w:lang w:val="en-US" w:eastAsia="zh-CN"/>
        </w:rPr>
        <w:t>被盗刷，</w:t>
      </w:r>
      <w:r>
        <w:rPr>
          <w:rFonts w:hint="eastAsia" w:ascii="宋体" w:hAnsi="宋体" w:eastAsia="宋体" w:cs="宋体"/>
          <w:color w:val="000000"/>
          <w:sz w:val="21"/>
          <w:szCs w:val="21"/>
        </w:rPr>
        <w:t>发生外币</w:t>
      </w:r>
      <w:r>
        <w:rPr>
          <w:rFonts w:hint="eastAsia" w:ascii="宋体" w:hAnsi="宋体" w:eastAsia="宋体" w:cs="宋体"/>
          <w:color w:val="000000"/>
          <w:sz w:val="21"/>
          <w:szCs w:val="21"/>
          <w:lang w:val="en-US" w:eastAsia="zh-CN"/>
        </w:rPr>
        <w:t>盗刷</w:t>
      </w:r>
      <w:r>
        <w:rPr>
          <w:rFonts w:hint="eastAsia" w:ascii="宋体" w:hAnsi="宋体" w:eastAsia="宋体" w:cs="宋体"/>
          <w:color w:val="000000"/>
          <w:sz w:val="21"/>
          <w:szCs w:val="21"/>
        </w:rPr>
        <w:t>损失的，保险人按保险责任核定赔偿金额后，以被保险人递交书面理赔资料当日结算汇率折算为人民币形式支付赔偿金。</w:t>
      </w:r>
    </w:p>
    <w:p>
      <w:pPr>
        <w:pStyle w:val="19"/>
        <w:spacing w:before="0" w:beforeLines="0" w:beforeAutospacing="0" w:after="0" w:afterLines="0" w:afterAutospacing="0" w:line="360" w:lineRule="auto"/>
        <w:ind w:firstLine="0" w:firstLineChars="0"/>
        <w:jc w:val="center"/>
        <w:rPr>
          <w:rFonts w:hint="eastAsia" w:ascii="宋体" w:hAnsi="宋体" w:eastAsia="宋体" w:cs="宋体"/>
          <w:color w:val="000000"/>
          <w:sz w:val="21"/>
          <w:szCs w:val="21"/>
        </w:rPr>
      </w:pPr>
      <w:r>
        <w:rPr>
          <w:rStyle w:val="22"/>
          <w:rFonts w:hint="eastAsia" w:ascii="宋体" w:hAnsi="宋体" w:eastAsia="宋体" w:cs="宋体"/>
          <w:color w:val="000000"/>
          <w:sz w:val="21"/>
          <w:szCs w:val="21"/>
        </w:rPr>
        <w:t>争议处理和法律适用</w:t>
      </w:r>
    </w:p>
    <w:p>
      <w:pPr>
        <w:pStyle w:val="19"/>
        <w:spacing w:before="0" w:beforeLines="0" w:beforeAutospacing="0" w:after="0" w:afterLines="0" w:afterAutospacing="0" w:line="360" w:lineRule="auto"/>
        <w:ind w:firstLine="422" w:firstLineChars="200"/>
        <w:jc w:val="both"/>
        <w:rPr>
          <w:rFonts w:hint="eastAsia" w:ascii="宋体" w:hAnsi="宋体" w:eastAsia="宋体" w:cs="宋体"/>
          <w:color w:val="000000"/>
          <w:sz w:val="21"/>
          <w:szCs w:val="21"/>
        </w:rPr>
      </w:pPr>
      <w:r>
        <w:rPr>
          <w:rStyle w:val="22"/>
          <w:rFonts w:hint="eastAsia" w:ascii="宋体" w:hAnsi="宋体" w:eastAsia="宋体" w:cs="宋体"/>
          <w:color w:val="000000"/>
          <w:sz w:val="21"/>
          <w:szCs w:val="21"/>
        </w:rPr>
        <w:t>第二十三条</w:t>
      </w:r>
      <w:r>
        <w:rPr>
          <w:rStyle w:val="22"/>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合同争议解决方式由当事人在合同约定从下列两种方式中选择一种：</w:t>
      </w:r>
    </w:p>
    <w:p>
      <w:pPr>
        <w:pStyle w:val="19"/>
        <w:spacing w:before="0" w:beforeLines="0" w:beforeAutospacing="0" w:after="0" w:afterLines="0" w:afterAutospacing="0" w:line="360" w:lineRule="auto"/>
        <w:ind w:firstLine="420" w:firstLineChars="200"/>
        <w:jc w:val="both"/>
        <w:rPr>
          <w:rFonts w:hint="eastAsia" w:ascii="宋体" w:hAnsi="宋体" w:eastAsia="宋体" w:cs="宋体"/>
          <w:color w:val="000000"/>
          <w:sz w:val="21"/>
          <w:szCs w:val="21"/>
        </w:rPr>
      </w:pPr>
      <w:r>
        <w:rPr>
          <w:rFonts w:hint="eastAsia" w:ascii="宋体" w:hAnsi="宋体" w:eastAsia="宋体" w:cs="宋体"/>
          <w:color w:val="000000"/>
          <w:sz w:val="21"/>
          <w:szCs w:val="21"/>
        </w:rPr>
        <w:t>（一）因履行本保险合同发生的争议，由当事人协商解决，协商不成的，提交保险单载明的仲裁委员会仲裁；</w:t>
      </w:r>
    </w:p>
    <w:p>
      <w:pPr>
        <w:pStyle w:val="19"/>
        <w:spacing w:before="0" w:beforeLines="0" w:beforeAutospacing="0" w:after="0" w:afterLines="0" w:afterAutospacing="0" w:line="360" w:lineRule="auto"/>
        <w:ind w:firstLine="420" w:firstLineChars="200"/>
        <w:jc w:val="both"/>
        <w:rPr>
          <w:rFonts w:hint="eastAsia" w:ascii="宋体" w:hAnsi="宋体" w:eastAsia="宋体" w:cs="宋体"/>
          <w:color w:val="000000"/>
          <w:sz w:val="21"/>
          <w:szCs w:val="21"/>
        </w:rPr>
      </w:pPr>
      <w:r>
        <w:rPr>
          <w:rFonts w:hint="eastAsia" w:ascii="宋体" w:hAnsi="宋体" w:eastAsia="宋体" w:cs="宋体"/>
          <w:color w:val="000000"/>
          <w:sz w:val="21"/>
          <w:szCs w:val="21"/>
        </w:rPr>
        <w:t>（二）因履行本保险合同发生的争议，由当事人协商解决，协商不成的，依法向人民法院起诉。</w:t>
      </w:r>
    </w:p>
    <w:p>
      <w:pPr>
        <w:pStyle w:val="19"/>
        <w:spacing w:before="0" w:beforeLines="0" w:beforeAutospacing="0" w:after="0" w:afterLines="0" w:afterAutospacing="0" w:line="360" w:lineRule="auto"/>
        <w:ind w:firstLine="422" w:firstLineChars="200"/>
        <w:jc w:val="both"/>
        <w:rPr>
          <w:rFonts w:hint="eastAsia" w:ascii="宋体" w:hAnsi="宋体" w:eastAsia="宋体" w:cs="宋体"/>
          <w:color w:val="000000"/>
          <w:sz w:val="21"/>
          <w:szCs w:val="21"/>
        </w:rPr>
      </w:pPr>
      <w:r>
        <w:rPr>
          <w:rStyle w:val="22"/>
          <w:rFonts w:hint="eastAsia" w:ascii="宋体" w:hAnsi="宋体" w:eastAsia="宋体" w:cs="宋体"/>
          <w:color w:val="000000"/>
          <w:sz w:val="21"/>
          <w:szCs w:val="21"/>
        </w:rPr>
        <w:t>第二十四条</w:t>
      </w:r>
      <w:r>
        <w:rPr>
          <w:rStyle w:val="22"/>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与本保险合同有关的以及履行本保险合同产生的一切争议处理适用中华人民共和国法律</w:t>
      </w:r>
      <w:r>
        <w:rPr>
          <w:rFonts w:hint="eastAsia" w:ascii="宋体" w:hAnsi="宋体" w:eastAsia="宋体" w:cs="宋体"/>
          <w:b/>
          <w:bCs/>
          <w:color w:val="000000"/>
          <w:sz w:val="21"/>
          <w:szCs w:val="21"/>
        </w:rPr>
        <w:t>（不包括港澳台地区法律）</w:t>
      </w:r>
      <w:r>
        <w:rPr>
          <w:rFonts w:hint="eastAsia" w:ascii="宋体" w:hAnsi="宋体" w:eastAsia="宋体" w:cs="宋体"/>
          <w:color w:val="000000"/>
          <w:sz w:val="21"/>
          <w:szCs w:val="21"/>
        </w:rPr>
        <w:t>。</w:t>
      </w:r>
    </w:p>
    <w:p>
      <w:pPr>
        <w:pStyle w:val="19"/>
        <w:spacing w:before="0" w:beforeLines="0" w:beforeAutospacing="0" w:after="0" w:afterLines="0" w:afterAutospacing="0" w:line="360" w:lineRule="auto"/>
        <w:ind w:firstLine="0" w:firstLineChars="0"/>
        <w:jc w:val="center"/>
        <w:rPr>
          <w:rFonts w:hint="eastAsia" w:ascii="宋体" w:hAnsi="宋体" w:eastAsia="宋体" w:cs="宋体"/>
          <w:color w:val="000000"/>
          <w:sz w:val="21"/>
          <w:szCs w:val="21"/>
        </w:rPr>
      </w:pPr>
      <w:r>
        <w:rPr>
          <w:rStyle w:val="22"/>
          <w:rFonts w:hint="eastAsia" w:ascii="宋体" w:hAnsi="宋体" w:eastAsia="宋体" w:cs="宋体"/>
          <w:color w:val="000000"/>
          <w:sz w:val="21"/>
          <w:szCs w:val="21"/>
        </w:rPr>
        <w:t>其他事项</w:t>
      </w:r>
    </w:p>
    <w:p>
      <w:pPr>
        <w:pStyle w:val="19"/>
        <w:spacing w:before="0" w:beforeLines="0" w:beforeAutospacing="0" w:after="0" w:afterLines="0" w:afterAutospacing="0" w:line="360" w:lineRule="auto"/>
        <w:ind w:firstLine="422" w:firstLineChars="200"/>
        <w:jc w:val="both"/>
        <w:rPr>
          <w:rFonts w:hint="eastAsia" w:ascii="宋体" w:hAnsi="宋体" w:eastAsia="宋体" w:cs="宋体"/>
          <w:b/>
          <w:bCs/>
          <w:color w:val="000000"/>
          <w:sz w:val="21"/>
          <w:szCs w:val="21"/>
        </w:rPr>
      </w:pPr>
      <w:r>
        <w:rPr>
          <w:rStyle w:val="22"/>
          <w:rFonts w:hint="eastAsia" w:ascii="宋体" w:hAnsi="宋体" w:eastAsia="宋体" w:cs="宋体"/>
          <w:color w:val="000000"/>
          <w:sz w:val="21"/>
          <w:szCs w:val="21"/>
        </w:rPr>
        <w:t xml:space="preserve">第二十五条 </w:t>
      </w:r>
      <w:r>
        <w:rPr>
          <w:rFonts w:hint="eastAsia" w:ascii="宋体" w:hAnsi="宋体" w:eastAsia="宋体" w:cs="宋体"/>
          <w:color w:val="000000"/>
          <w:sz w:val="21"/>
          <w:szCs w:val="21"/>
        </w:rPr>
        <w:t>保险责任开始前，投保人要求解除本保险合同的，保险人将</w:t>
      </w:r>
      <w:r>
        <w:rPr>
          <w:rFonts w:hint="eastAsia" w:ascii="宋体" w:hAnsi="宋体" w:eastAsia="宋体" w:cs="宋体"/>
          <w:color w:val="000000"/>
          <w:sz w:val="21"/>
          <w:szCs w:val="21"/>
          <w:lang w:val="en-US" w:eastAsia="zh-CN"/>
        </w:rPr>
        <w:t>无息</w:t>
      </w:r>
      <w:r>
        <w:rPr>
          <w:rFonts w:hint="eastAsia" w:ascii="宋体" w:hAnsi="宋体" w:eastAsia="宋体" w:cs="宋体"/>
          <w:color w:val="000000"/>
          <w:sz w:val="21"/>
          <w:szCs w:val="21"/>
        </w:rPr>
        <w:t>退还保</w:t>
      </w:r>
      <w:r>
        <w:rPr>
          <w:rFonts w:hint="eastAsia" w:ascii="宋体" w:hAnsi="宋体" w:cs="宋体"/>
          <w:color w:val="000000"/>
          <w:sz w:val="21"/>
          <w:szCs w:val="21"/>
          <w:lang w:val="en-US" w:eastAsia="zh-CN"/>
        </w:rPr>
        <w:t>险</w:t>
      </w:r>
      <w:r>
        <w:rPr>
          <w:rFonts w:hint="eastAsia" w:ascii="宋体" w:hAnsi="宋体" w:eastAsia="宋体" w:cs="宋体"/>
          <w:color w:val="000000"/>
          <w:sz w:val="21"/>
          <w:szCs w:val="21"/>
        </w:rPr>
        <w:t>费。</w:t>
      </w:r>
      <w:r>
        <w:rPr>
          <w:rFonts w:hint="eastAsia" w:ascii="宋体" w:hAnsi="宋体" w:eastAsia="宋体" w:cs="宋体"/>
          <w:b/>
          <w:bCs/>
          <w:color w:val="000000"/>
          <w:sz w:val="21"/>
          <w:szCs w:val="21"/>
        </w:rPr>
        <w:t>保险责任开始后，投保人不得解除本保险合同。</w:t>
      </w:r>
    </w:p>
    <w:p>
      <w:pPr>
        <w:pStyle w:val="19"/>
        <w:spacing w:before="0" w:beforeLines="0" w:beforeAutospacing="0" w:after="0" w:afterLines="0" w:afterAutospacing="0" w:line="360" w:lineRule="auto"/>
        <w:ind w:firstLine="422" w:firstLineChars="200"/>
        <w:jc w:val="both"/>
        <w:rPr>
          <w:rFonts w:hint="eastAsia" w:ascii="宋体" w:hAnsi="宋体" w:eastAsia="宋体" w:cs="宋体"/>
          <w:color w:val="000000"/>
          <w:sz w:val="21"/>
          <w:szCs w:val="21"/>
        </w:rPr>
      </w:pPr>
      <w:r>
        <w:rPr>
          <w:rStyle w:val="22"/>
          <w:rFonts w:hint="eastAsia" w:ascii="宋体" w:hAnsi="宋体" w:eastAsia="宋体" w:cs="宋体"/>
          <w:color w:val="000000"/>
          <w:sz w:val="21"/>
          <w:szCs w:val="21"/>
        </w:rPr>
        <w:t>第二十</w:t>
      </w:r>
      <w:r>
        <w:rPr>
          <w:rStyle w:val="22"/>
          <w:rFonts w:hint="eastAsia" w:ascii="宋体" w:hAnsi="宋体" w:eastAsia="宋体" w:cs="宋体"/>
          <w:color w:val="000000"/>
          <w:sz w:val="21"/>
          <w:szCs w:val="21"/>
          <w:lang w:val="en-US" w:eastAsia="zh-CN"/>
        </w:rPr>
        <w:t>六</w:t>
      </w:r>
      <w:r>
        <w:rPr>
          <w:rStyle w:val="22"/>
          <w:rFonts w:hint="eastAsia" w:ascii="宋体" w:hAnsi="宋体" w:eastAsia="宋体" w:cs="宋体"/>
          <w:color w:val="000000"/>
          <w:sz w:val="21"/>
          <w:szCs w:val="21"/>
        </w:rPr>
        <w:t>条</w:t>
      </w:r>
      <w:r>
        <w:rPr>
          <w:rStyle w:val="22"/>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本保险合同约定与《中华人民共和国保险法》等法律规定相悖之处，以法律规定为准。本保险合同未尽事宜，以法律规定为准。</w:t>
      </w:r>
    </w:p>
    <w:p>
      <w:pPr>
        <w:pStyle w:val="19"/>
        <w:spacing w:before="0" w:beforeLines="0" w:beforeAutospacing="0" w:after="0" w:afterLines="0" w:afterAutospacing="0" w:line="360" w:lineRule="auto"/>
        <w:ind w:firstLine="0" w:firstLineChars="0"/>
        <w:jc w:val="center"/>
        <w:rPr>
          <w:rFonts w:hint="eastAsia" w:ascii="宋体" w:hAnsi="宋体" w:eastAsia="宋体" w:cs="宋体"/>
          <w:color w:val="000000"/>
          <w:sz w:val="21"/>
          <w:szCs w:val="21"/>
        </w:rPr>
      </w:pPr>
      <w:r>
        <w:rPr>
          <w:rStyle w:val="22"/>
          <w:rFonts w:hint="eastAsia" w:ascii="宋体" w:hAnsi="宋体" w:eastAsia="宋体" w:cs="宋体"/>
          <w:color w:val="000000"/>
          <w:sz w:val="21"/>
          <w:szCs w:val="21"/>
        </w:rPr>
        <w:t>释义</w:t>
      </w:r>
    </w:p>
    <w:p>
      <w:pPr>
        <w:pStyle w:val="19"/>
        <w:spacing w:before="0" w:beforeLines="0" w:beforeAutospacing="0" w:after="0" w:afterLines="0" w:afterAutospacing="0" w:line="360" w:lineRule="auto"/>
        <w:ind w:firstLine="422" w:firstLineChars="200"/>
        <w:jc w:val="both"/>
        <w:rPr>
          <w:rFonts w:hint="eastAsia" w:ascii="宋体" w:hAnsi="宋体" w:eastAsia="宋体" w:cs="宋体"/>
          <w:color w:val="000000"/>
          <w:sz w:val="21"/>
          <w:szCs w:val="21"/>
        </w:rPr>
      </w:pPr>
      <w:r>
        <w:rPr>
          <w:rStyle w:val="22"/>
          <w:rFonts w:hint="eastAsia" w:ascii="宋体" w:hAnsi="宋体" w:eastAsia="宋体" w:cs="宋体"/>
          <w:color w:val="000000"/>
          <w:sz w:val="21"/>
          <w:szCs w:val="21"/>
        </w:rPr>
        <w:t>家庭成员</w:t>
      </w:r>
      <w:r>
        <w:rPr>
          <w:rStyle w:val="22"/>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直系血亲及在一起共同生活的其他亲属。</w:t>
      </w:r>
    </w:p>
    <w:p>
      <w:pPr>
        <w:pStyle w:val="19"/>
        <w:spacing w:before="0" w:beforeLines="0" w:beforeAutospacing="0" w:after="0" w:afterLines="0" w:afterAutospacing="0" w:line="360" w:lineRule="auto"/>
        <w:ind w:firstLine="422" w:firstLineChars="200"/>
        <w:jc w:val="both"/>
        <w:rPr>
          <w:rFonts w:hint="eastAsia" w:ascii="宋体" w:hAnsi="宋体" w:eastAsia="宋体" w:cs="宋体"/>
          <w:color w:val="000000"/>
          <w:sz w:val="21"/>
          <w:szCs w:val="21"/>
        </w:rPr>
      </w:pPr>
      <w:r>
        <w:rPr>
          <w:rStyle w:val="22"/>
          <w:rFonts w:hint="eastAsia" w:ascii="宋体" w:hAnsi="宋体" w:eastAsia="宋体" w:cs="宋体"/>
          <w:color w:val="000000"/>
          <w:sz w:val="21"/>
          <w:szCs w:val="21"/>
        </w:rPr>
        <w:t>共同居住人员</w:t>
      </w:r>
      <w:r>
        <w:rPr>
          <w:rStyle w:val="22"/>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与被保险人共同居住在同一套房屋内超过5天的人。</w:t>
      </w:r>
    </w:p>
    <w:p>
      <w:pPr>
        <w:pStyle w:val="19"/>
        <w:spacing w:before="0" w:beforeAutospacing="0" w:after="0" w:afterAutospacing="0"/>
        <w:ind w:firstLineChars="200"/>
        <w:jc w:val="both"/>
        <w:rPr>
          <w:rFonts w:hint="eastAsia" w:ascii="宋体" w:hAnsi="宋体" w:eastAsia="宋体" w:cs="宋体"/>
          <w:color w:val="000000"/>
          <w:sz w:val="21"/>
          <w:szCs w:val="21"/>
        </w:rPr>
      </w:pPr>
      <w:r>
        <w:rPr>
          <w:rStyle w:val="22"/>
          <w:rFonts w:hint="eastAsia" w:ascii="宋体" w:hAnsi="宋体" w:eastAsia="宋体" w:cs="宋体"/>
          <w:color w:val="000000"/>
          <w:sz w:val="21"/>
          <w:szCs w:val="21"/>
        </w:rPr>
        <w:t xml:space="preserve">雇佣人员: </w:t>
      </w:r>
      <w:r>
        <w:rPr>
          <w:rStyle w:val="22"/>
          <w:rFonts w:hint="eastAsia" w:ascii="宋体" w:hAnsi="宋体" w:eastAsia="宋体" w:cs="宋体"/>
          <w:b w:val="0"/>
          <w:color w:val="000000"/>
          <w:sz w:val="21"/>
          <w:szCs w:val="21"/>
        </w:rPr>
        <w:t>指以下人员</w:t>
      </w:r>
      <w:r>
        <w:rPr>
          <w:rStyle w:val="22"/>
          <w:rFonts w:hint="eastAsia" w:ascii="宋体" w:hAnsi="宋体" w:eastAsia="宋体" w:cs="宋体"/>
          <w:color w:val="000000"/>
          <w:sz w:val="21"/>
          <w:szCs w:val="21"/>
        </w:rPr>
        <w:t>：</w:t>
      </w:r>
      <w:r>
        <w:rPr>
          <w:rFonts w:hint="eastAsia" w:ascii="宋体" w:hAnsi="宋体" w:eastAsia="宋体" w:cs="宋体"/>
          <w:color w:val="000000"/>
          <w:sz w:val="21"/>
          <w:szCs w:val="21"/>
        </w:rPr>
        <w:t>（1）与被保险人订立劳动合同的所有人员（含全职、兼职和临时职工）；（2）虽未与被保险人订立劳动合同但由被保险人正式任命的人员（含董事会成员、监事会成员）；（3）虽未与被保险人订立劳动合同或未由其正式任命，但为其提供与职工类似服务的人员（含劳务用工合同人员）。</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7</w:t>
    </w:r>
    <w:r>
      <w:fldChar w:fldCharType="end"/>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5B2"/>
    <w:rsid w:val="00000EA5"/>
    <w:rsid w:val="0001420E"/>
    <w:rsid w:val="000224DF"/>
    <w:rsid w:val="000316FE"/>
    <w:rsid w:val="00032652"/>
    <w:rsid w:val="00033D35"/>
    <w:rsid w:val="00060732"/>
    <w:rsid w:val="000719D3"/>
    <w:rsid w:val="00072007"/>
    <w:rsid w:val="0007210A"/>
    <w:rsid w:val="0007605E"/>
    <w:rsid w:val="00081A0E"/>
    <w:rsid w:val="000856C6"/>
    <w:rsid w:val="000868E9"/>
    <w:rsid w:val="00091651"/>
    <w:rsid w:val="00094A75"/>
    <w:rsid w:val="0009727C"/>
    <w:rsid w:val="000A08AD"/>
    <w:rsid w:val="000A59DF"/>
    <w:rsid w:val="000A646F"/>
    <w:rsid w:val="000B4D26"/>
    <w:rsid w:val="000C0990"/>
    <w:rsid w:val="000C3C95"/>
    <w:rsid w:val="000C6508"/>
    <w:rsid w:val="000D2080"/>
    <w:rsid w:val="000D6D39"/>
    <w:rsid w:val="000D7E13"/>
    <w:rsid w:val="000E47B0"/>
    <w:rsid w:val="000F6A27"/>
    <w:rsid w:val="0010464D"/>
    <w:rsid w:val="00115CC2"/>
    <w:rsid w:val="00117976"/>
    <w:rsid w:val="0012308D"/>
    <w:rsid w:val="00147D13"/>
    <w:rsid w:val="00157183"/>
    <w:rsid w:val="00174A14"/>
    <w:rsid w:val="0017640D"/>
    <w:rsid w:val="001779AB"/>
    <w:rsid w:val="001824A7"/>
    <w:rsid w:val="0018660D"/>
    <w:rsid w:val="0019042C"/>
    <w:rsid w:val="001906E1"/>
    <w:rsid w:val="001915B2"/>
    <w:rsid w:val="001C3CD4"/>
    <w:rsid w:val="001C4D59"/>
    <w:rsid w:val="001C604C"/>
    <w:rsid w:val="001F1DC6"/>
    <w:rsid w:val="001F37DC"/>
    <w:rsid w:val="001F4A23"/>
    <w:rsid w:val="00200086"/>
    <w:rsid w:val="002013B6"/>
    <w:rsid w:val="00206583"/>
    <w:rsid w:val="0022060B"/>
    <w:rsid w:val="00221FD1"/>
    <w:rsid w:val="002227D1"/>
    <w:rsid w:val="00225CDC"/>
    <w:rsid w:val="00230658"/>
    <w:rsid w:val="00241740"/>
    <w:rsid w:val="00241E46"/>
    <w:rsid w:val="002432A1"/>
    <w:rsid w:val="00243425"/>
    <w:rsid w:val="00247E98"/>
    <w:rsid w:val="00271E41"/>
    <w:rsid w:val="00294CCF"/>
    <w:rsid w:val="00296ACC"/>
    <w:rsid w:val="002A21B3"/>
    <w:rsid w:val="002A32EF"/>
    <w:rsid w:val="002A58CF"/>
    <w:rsid w:val="002B355B"/>
    <w:rsid w:val="002C48A5"/>
    <w:rsid w:val="002D396C"/>
    <w:rsid w:val="002E6A78"/>
    <w:rsid w:val="002F1714"/>
    <w:rsid w:val="002F33AB"/>
    <w:rsid w:val="002F6013"/>
    <w:rsid w:val="002F7E92"/>
    <w:rsid w:val="00317015"/>
    <w:rsid w:val="00321279"/>
    <w:rsid w:val="00322415"/>
    <w:rsid w:val="00324990"/>
    <w:rsid w:val="00327655"/>
    <w:rsid w:val="003334CD"/>
    <w:rsid w:val="00333B56"/>
    <w:rsid w:val="00344DF9"/>
    <w:rsid w:val="003677A3"/>
    <w:rsid w:val="003775C7"/>
    <w:rsid w:val="00380BED"/>
    <w:rsid w:val="00390B49"/>
    <w:rsid w:val="00391557"/>
    <w:rsid w:val="00397007"/>
    <w:rsid w:val="00397121"/>
    <w:rsid w:val="00397900"/>
    <w:rsid w:val="003A32C4"/>
    <w:rsid w:val="003A394E"/>
    <w:rsid w:val="003A4C11"/>
    <w:rsid w:val="003A6E45"/>
    <w:rsid w:val="003A7B58"/>
    <w:rsid w:val="003B1BDF"/>
    <w:rsid w:val="003B3188"/>
    <w:rsid w:val="003B4067"/>
    <w:rsid w:val="003C4B57"/>
    <w:rsid w:val="003C78E2"/>
    <w:rsid w:val="003D01DF"/>
    <w:rsid w:val="003D7BAE"/>
    <w:rsid w:val="003F36E6"/>
    <w:rsid w:val="0041173F"/>
    <w:rsid w:val="00417208"/>
    <w:rsid w:val="00424B54"/>
    <w:rsid w:val="00441D06"/>
    <w:rsid w:val="0044670C"/>
    <w:rsid w:val="004563CD"/>
    <w:rsid w:val="00457459"/>
    <w:rsid w:val="00460777"/>
    <w:rsid w:val="00460B8A"/>
    <w:rsid w:val="004626BE"/>
    <w:rsid w:val="00463BAF"/>
    <w:rsid w:val="00496E04"/>
    <w:rsid w:val="004A1EC0"/>
    <w:rsid w:val="004A7C16"/>
    <w:rsid w:val="004B0050"/>
    <w:rsid w:val="004B2756"/>
    <w:rsid w:val="004B47E8"/>
    <w:rsid w:val="004B74B4"/>
    <w:rsid w:val="004C13F0"/>
    <w:rsid w:val="004C6C3F"/>
    <w:rsid w:val="004D455C"/>
    <w:rsid w:val="004D6AE8"/>
    <w:rsid w:val="004F039E"/>
    <w:rsid w:val="004F2214"/>
    <w:rsid w:val="004F2629"/>
    <w:rsid w:val="00511801"/>
    <w:rsid w:val="00522C66"/>
    <w:rsid w:val="00523708"/>
    <w:rsid w:val="00524E56"/>
    <w:rsid w:val="00547CFD"/>
    <w:rsid w:val="005545EC"/>
    <w:rsid w:val="00557827"/>
    <w:rsid w:val="00560789"/>
    <w:rsid w:val="00573C5D"/>
    <w:rsid w:val="005A0B6E"/>
    <w:rsid w:val="005A4CB0"/>
    <w:rsid w:val="005B46C6"/>
    <w:rsid w:val="005C5A12"/>
    <w:rsid w:val="005C5C94"/>
    <w:rsid w:val="005C7EC2"/>
    <w:rsid w:val="005D13EF"/>
    <w:rsid w:val="005D37A1"/>
    <w:rsid w:val="005D6727"/>
    <w:rsid w:val="005E06D5"/>
    <w:rsid w:val="005E4218"/>
    <w:rsid w:val="005E5E19"/>
    <w:rsid w:val="005E7B67"/>
    <w:rsid w:val="005F17F4"/>
    <w:rsid w:val="005F1D8B"/>
    <w:rsid w:val="005F6FCE"/>
    <w:rsid w:val="00623BB7"/>
    <w:rsid w:val="00631339"/>
    <w:rsid w:val="00631F0E"/>
    <w:rsid w:val="006424FB"/>
    <w:rsid w:val="00642847"/>
    <w:rsid w:val="00643798"/>
    <w:rsid w:val="00643C7D"/>
    <w:rsid w:val="0065161A"/>
    <w:rsid w:val="0065615F"/>
    <w:rsid w:val="00664576"/>
    <w:rsid w:val="00675AAB"/>
    <w:rsid w:val="00692D39"/>
    <w:rsid w:val="00693DFB"/>
    <w:rsid w:val="006B5A16"/>
    <w:rsid w:val="006C16C0"/>
    <w:rsid w:val="006C4136"/>
    <w:rsid w:val="006C45ED"/>
    <w:rsid w:val="006C656E"/>
    <w:rsid w:val="006C7C0A"/>
    <w:rsid w:val="006D1316"/>
    <w:rsid w:val="006E1FD1"/>
    <w:rsid w:val="006E4477"/>
    <w:rsid w:val="006F56C9"/>
    <w:rsid w:val="00703C17"/>
    <w:rsid w:val="00707C9A"/>
    <w:rsid w:val="00724341"/>
    <w:rsid w:val="007249E6"/>
    <w:rsid w:val="00732C21"/>
    <w:rsid w:val="007364E3"/>
    <w:rsid w:val="00742775"/>
    <w:rsid w:val="00744EB8"/>
    <w:rsid w:val="00745928"/>
    <w:rsid w:val="00750DD2"/>
    <w:rsid w:val="00763307"/>
    <w:rsid w:val="007639DE"/>
    <w:rsid w:val="00764186"/>
    <w:rsid w:val="007730AE"/>
    <w:rsid w:val="00785364"/>
    <w:rsid w:val="007878E0"/>
    <w:rsid w:val="007979F1"/>
    <w:rsid w:val="007A3B39"/>
    <w:rsid w:val="007B10DA"/>
    <w:rsid w:val="007B5972"/>
    <w:rsid w:val="007C0DAF"/>
    <w:rsid w:val="007C69F3"/>
    <w:rsid w:val="007D07A8"/>
    <w:rsid w:val="007D3798"/>
    <w:rsid w:val="007F3A4B"/>
    <w:rsid w:val="007F4820"/>
    <w:rsid w:val="0080075D"/>
    <w:rsid w:val="00800B93"/>
    <w:rsid w:val="00801A2A"/>
    <w:rsid w:val="0081212F"/>
    <w:rsid w:val="008121A5"/>
    <w:rsid w:val="00844A03"/>
    <w:rsid w:val="00876FD0"/>
    <w:rsid w:val="008778E5"/>
    <w:rsid w:val="0088535F"/>
    <w:rsid w:val="0089359A"/>
    <w:rsid w:val="008945CF"/>
    <w:rsid w:val="0089532D"/>
    <w:rsid w:val="008A12DF"/>
    <w:rsid w:val="008A524B"/>
    <w:rsid w:val="008A5FCA"/>
    <w:rsid w:val="008A6AC9"/>
    <w:rsid w:val="008B0C01"/>
    <w:rsid w:val="008C1028"/>
    <w:rsid w:val="008C6278"/>
    <w:rsid w:val="008D2FB9"/>
    <w:rsid w:val="008D3F57"/>
    <w:rsid w:val="008D5DB3"/>
    <w:rsid w:val="008E174F"/>
    <w:rsid w:val="008E26BB"/>
    <w:rsid w:val="008F3DEC"/>
    <w:rsid w:val="008F7178"/>
    <w:rsid w:val="00901862"/>
    <w:rsid w:val="00913C73"/>
    <w:rsid w:val="00914611"/>
    <w:rsid w:val="00920DE9"/>
    <w:rsid w:val="009271A1"/>
    <w:rsid w:val="009271FC"/>
    <w:rsid w:val="009402B5"/>
    <w:rsid w:val="00943FAD"/>
    <w:rsid w:val="009538A7"/>
    <w:rsid w:val="0095676D"/>
    <w:rsid w:val="00956DFF"/>
    <w:rsid w:val="00970429"/>
    <w:rsid w:val="0097143D"/>
    <w:rsid w:val="0099353D"/>
    <w:rsid w:val="00996536"/>
    <w:rsid w:val="009C4866"/>
    <w:rsid w:val="009D2419"/>
    <w:rsid w:val="009D6E75"/>
    <w:rsid w:val="009E2028"/>
    <w:rsid w:val="009F18A6"/>
    <w:rsid w:val="009F44B6"/>
    <w:rsid w:val="009F6971"/>
    <w:rsid w:val="009F79D2"/>
    <w:rsid w:val="00A03BC5"/>
    <w:rsid w:val="00A244AF"/>
    <w:rsid w:val="00A315ED"/>
    <w:rsid w:val="00A34AB9"/>
    <w:rsid w:val="00A370B0"/>
    <w:rsid w:val="00A435CD"/>
    <w:rsid w:val="00A513BA"/>
    <w:rsid w:val="00A609B2"/>
    <w:rsid w:val="00A65105"/>
    <w:rsid w:val="00A6677F"/>
    <w:rsid w:val="00A733AB"/>
    <w:rsid w:val="00A73476"/>
    <w:rsid w:val="00A77718"/>
    <w:rsid w:val="00A80062"/>
    <w:rsid w:val="00A873BD"/>
    <w:rsid w:val="00A93271"/>
    <w:rsid w:val="00A933F0"/>
    <w:rsid w:val="00A97950"/>
    <w:rsid w:val="00AB19C5"/>
    <w:rsid w:val="00AB3B54"/>
    <w:rsid w:val="00AB551E"/>
    <w:rsid w:val="00AC0D8C"/>
    <w:rsid w:val="00AC2C9B"/>
    <w:rsid w:val="00AD4ED6"/>
    <w:rsid w:val="00AE02F7"/>
    <w:rsid w:val="00AE484B"/>
    <w:rsid w:val="00AF0853"/>
    <w:rsid w:val="00AF3501"/>
    <w:rsid w:val="00AF71E0"/>
    <w:rsid w:val="00B0101A"/>
    <w:rsid w:val="00B014C0"/>
    <w:rsid w:val="00B03228"/>
    <w:rsid w:val="00B12CE7"/>
    <w:rsid w:val="00B22F6C"/>
    <w:rsid w:val="00B2496B"/>
    <w:rsid w:val="00B30F0D"/>
    <w:rsid w:val="00B31B72"/>
    <w:rsid w:val="00B35AB3"/>
    <w:rsid w:val="00B40D53"/>
    <w:rsid w:val="00B4490D"/>
    <w:rsid w:val="00B522CF"/>
    <w:rsid w:val="00B66BB7"/>
    <w:rsid w:val="00B71C9B"/>
    <w:rsid w:val="00B74523"/>
    <w:rsid w:val="00B80A9C"/>
    <w:rsid w:val="00B94566"/>
    <w:rsid w:val="00B968C3"/>
    <w:rsid w:val="00BA6110"/>
    <w:rsid w:val="00BA6BD6"/>
    <w:rsid w:val="00BB0B4F"/>
    <w:rsid w:val="00BB673A"/>
    <w:rsid w:val="00BC1712"/>
    <w:rsid w:val="00BC2A2A"/>
    <w:rsid w:val="00BC5B0B"/>
    <w:rsid w:val="00BC7384"/>
    <w:rsid w:val="00BC776F"/>
    <w:rsid w:val="00BD6090"/>
    <w:rsid w:val="00BD6F43"/>
    <w:rsid w:val="00BF2EC5"/>
    <w:rsid w:val="00BF5D03"/>
    <w:rsid w:val="00C03564"/>
    <w:rsid w:val="00C07F0A"/>
    <w:rsid w:val="00C11BDC"/>
    <w:rsid w:val="00C24610"/>
    <w:rsid w:val="00C42B67"/>
    <w:rsid w:val="00C457F7"/>
    <w:rsid w:val="00C514EF"/>
    <w:rsid w:val="00C51D90"/>
    <w:rsid w:val="00C60DC4"/>
    <w:rsid w:val="00C720C0"/>
    <w:rsid w:val="00C80591"/>
    <w:rsid w:val="00C80821"/>
    <w:rsid w:val="00C81928"/>
    <w:rsid w:val="00C97C95"/>
    <w:rsid w:val="00CA4C3C"/>
    <w:rsid w:val="00CB048A"/>
    <w:rsid w:val="00CB0E15"/>
    <w:rsid w:val="00CC74A6"/>
    <w:rsid w:val="00CD522A"/>
    <w:rsid w:val="00CD7799"/>
    <w:rsid w:val="00CE2418"/>
    <w:rsid w:val="00CF147F"/>
    <w:rsid w:val="00CF47F5"/>
    <w:rsid w:val="00CF6FC2"/>
    <w:rsid w:val="00D02A6D"/>
    <w:rsid w:val="00D06CDF"/>
    <w:rsid w:val="00D1085B"/>
    <w:rsid w:val="00D23A59"/>
    <w:rsid w:val="00D23D90"/>
    <w:rsid w:val="00D2712F"/>
    <w:rsid w:val="00D31A0E"/>
    <w:rsid w:val="00D71867"/>
    <w:rsid w:val="00D75A85"/>
    <w:rsid w:val="00D81423"/>
    <w:rsid w:val="00D92020"/>
    <w:rsid w:val="00D9738D"/>
    <w:rsid w:val="00DA0CA9"/>
    <w:rsid w:val="00DA2771"/>
    <w:rsid w:val="00DA33C6"/>
    <w:rsid w:val="00DB0963"/>
    <w:rsid w:val="00DB3758"/>
    <w:rsid w:val="00DB67ED"/>
    <w:rsid w:val="00DC1753"/>
    <w:rsid w:val="00DC62EA"/>
    <w:rsid w:val="00DD21A7"/>
    <w:rsid w:val="00DD3641"/>
    <w:rsid w:val="00DD4AA1"/>
    <w:rsid w:val="00DD5F2D"/>
    <w:rsid w:val="00DE6174"/>
    <w:rsid w:val="00DF2F98"/>
    <w:rsid w:val="00E02547"/>
    <w:rsid w:val="00E23EDD"/>
    <w:rsid w:val="00E3506F"/>
    <w:rsid w:val="00E3668F"/>
    <w:rsid w:val="00E41F00"/>
    <w:rsid w:val="00E65D06"/>
    <w:rsid w:val="00E7598E"/>
    <w:rsid w:val="00E8619C"/>
    <w:rsid w:val="00E91578"/>
    <w:rsid w:val="00EA15C2"/>
    <w:rsid w:val="00EA5F9D"/>
    <w:rsid w:val="00EB31D4"/>
    <w:rsid w:val="00EB6054"/>
    <w:rsid w:val="00EB62BB"/>
    <w:rsid w:val="00EB7D4B"/>
    <w:rsid w:val="00EC5D43"/>
    <w:rsid w:val="00EC6A28"/>
    <w:rsid w:val="00ED4E76"/>
    <w:rsid w:val="00EE0357"/>
    <w:rsid w:val="00EF5696"/>
    <w:rsid w:val="00F11C38"/>
    <w:rsid w:val="00F1281D"/>
    <w:rsid w:val="00F13AED"/>
    <w:rsid w:val="00F16219"/>
    <w:rsid w:val="00F30716"/>
    <w:rsid w:val="00F31039"/>
    <w:rsid w:val="00F31C84"/>
    <w:rsid w:val="00F321A1"/>
    <w:rsid w:val="00F35CDE"/>
    <w:rsid w:val="00F441B8"/>
    <w:rsid w:val="00F44A2F"/>
    <w:rsid w:val="00F56C90"/>
    <w:rsid w:val="00F60A2D"/>
    <w:rsid w:val="00F7085D"/>
    <w:rsid w:val="00F82B4F"/>
    <w:rsid w:val="00F86628"/>
    <w:rsid w:val="00F917D7"/>
    <w:rsid w:val="00F9258E"/>
    <w:rsid w:val="00FA3427"/>
    <w:rsid w:val="00FA43FD"/>
    <w:rsid w:val="00FA7D5E"/>
    <w:rsid w:val="00FB5152"/>
    <w:rsid w:val="00FD5D3E"/>
    <w:rsid w:val="00FE2D08"/>
    <w:rsid w:val="00FE4A03"/>
    <w:rsid w:val="00FE5903"/>
    <w:rsid w:val="00FE6C1C"/>
    <w:rsid w:val="00FF3CC2"/>
    <w:rsid w:val="14446CE9"/>
    <w:rsid w:val="1D303373"/>
    <w:rsid w:val="2C2F7CE4"/>
    <w:rsid w:val="2C526B4E"/>
    <w:rsid w:val="2E700799"/>
    <w:rsid w:val="2FA97E8B"/>
    <w:rsid w:val="333A11FE"/>
    <w:rsid w:val="3DBA78E1"/>
    <w:rsid w:val="492523BA"/>
    <w:rsid w:val="4B295880"/>
    <w:rsid w:val="4EAA4CF2"/>
    <w:rsid w:val="4EED3EE5"/>
    <w:rsid w:val="50BD19E7"/>
    <w:rsid w:val="51F25B4D"/>
    <w:rsid w:val="56260F18"/>
    <w:rsid w:val="5A1148EA"/>
    <w:rsid w:val="5B0C2E6D"/>
    <w:rsid w:val="5CC2377F"/>
    <w:rsid w:val="5CEB2714"/>
    <w:rsid w:val="666C189D"/>
    <w:rsid w:val="675D3E3F"/>
    <w:rsid w:val="67A9073A"/>
    <w:rsid w:val="69857CBD"/>
    <w:rsid w:val="6B07687F"/>
    <w:rsid w:val="6C8A783A"/>
    <w:rsid w:val="6D8E1DDD"/>
    <w:rsid w:val="71506A13"/>
    <w:rsid w:val="75AC7164"/>
    <w:rsid w:val="77783F5C"/>
    <w:rsid w:val="78E868AE"/>
    <w:rsid w:val="7B07377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qFormat="1" w:uiPriority="0" w:semiHidden="0" w:name="toc 2"/>
    <w:lsdException w:qFormat="1"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name="Block Text"/>
    <w:lsdException w:qFormat="1"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65"/>
    <w:qFormat/>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6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67"/>
    <w:qFormat/>
    <w:uiPriority w:val="0"/>
    <w:pPr>
      <w:keepNext/>
      <w:keepLines/>
      <w:spacing w:before="260" w:after="260" w:line="416" w:lineRule="auto"/>
      <w:outlineLvl w:val="2"/>
    </w:pPr>
    <w:rPr>
      <w:b/>
      <w:bCs/>
      <w:sz w:val="32"/>
      <w:szCs w:val="32"/>
    </w:rPr>
  </w:style>
  <w:style w:type="character" w:default="1" w:styleId="21">
    <w:name w:val="Default Paragraph Font"/>
    <w:semiHidden/>
    <w:qFormat/>
    <w:uiPriority w:val="0"/>
  </w:style>
  <w:style w:type="table" w:default="1" w:styleId="25">
    <w:name w:val="Normal Table"/>
    <w:semiHidden/>
    <w:uiPriority w:val="0"/>
    <w:tblPr>
      <w:tblLayout w:type="fixed"/>
      <w:tblCellMar>
        <w:top w:w="0" w:type="dxa"/>
        <w:left w:w="108" w:type="dxa"/>
        <w:bottom w:w="0" w:type="dxa"/>
        <w:right w:w="108" w:type="dxa"/>
      </w:tblCellMar>
    </w:tblPr>
  </w:style>
  <w:style w:type="paragraph" w:styleId="5">
    <w:name w:val="annotation subject"/>
    <w:basedOn w:val="6"/>
    <w:next w:val="6"/>
    <w:link w:val="76"/>
    <w:semiHidden/>
    <w:qFormat/>
    <w:uiPriority w:val="0"/>
    <w:rPr>
      <w:b/>
      <w:bCs/>
    </w:rPr>
  </w:style>
  <w:style w:type="paragraph" w:styleId="6">
    <w:name w:val="annotation text"/>
    <w:basedOn w:val="1"/>
    <w:link w:val="68"/>
    <w:semiHidden/>
    <w:uiPriority w:val="0"/>
    <w:pPr>
      <w:jc w:val="left"/>
    </w:pPr>
  </w:style>
  <w:style w:type="paragraph" w:styleId="7">
    <w:name w:val="Document Map"/>
    <w:basedOn w:val="1"/>
    <w:uiPriority w:val="0"/>
    <w:pPr>
      <w:shd w:val="clear" w:color="auto" w:fill="000080"/>
    </w:pPr>
  </w:style>
  <w:style w:type="paragraph" w:styleId="8">
    <w:name w:val="Body Text Indent"/>
    <w:basedOn w:val="1"/>
    <w:link w:val="69"/>
    <w:uiPriority w:val="0"/>
    <w:pPr>
      <w:spacing w:before="120"/>
      <w:ind w:firstLine="454"/>
      <w:outlineLvl w:val="0"/>
    </w:pPr>
    <w:rPr>
      <w:rFonts w:ascii="Times New Roman" w:hAnsi="Times New Roman"/>
      <w:sz w:val="24"/>
      <w:szCs w:val="20"/>
    </w:rPr>
  </w:style>
  <w:style w:type="paragraph" w:styleId="9">
    <w:name w:val="Block Text"/>
    <w:basedOn w:val="1"/>
    <w:semiHidden/>
    <w:uiPriority w:val="0"/>
    <w:pPr>
      <w:spacing w:before="120"/>
      <w:ind w:left="79" w:right="57"/>
    </w:pPr>
    <w:rPr>
      <w:rFonts w:ascii="宋体" w:hAnsi="宋体"/>
      <w:szCs w:val="20"/>
    </w:rPr>
  </w:style>
  <w:style w:type="paragraph" w:styleId="10">
    <w:name w:val="toc 3"/>
    <w:basedOn w:val="1"/>
    <w:next w:val="1"/>
    <w:unhideWhenUsed/>
    <w:qFormat/>
    <w:uiPriority w:val="0"/>
    <w:pPr>
      <w:widowControl/>
      <w:tabs>
        <w:tab w:val="left" w:pos="1418"/>
        <w:tab w:val="right" w:leader="dot" w:pos="8296"/>
      </w:tabs>
      <w:ind w:left="848" w:leftChars="303" w:firstLine="3" w:firstLineChars="1"/>
      <w:jc w:val="left"/>
    </w:pPr>
    <w:rPr>
      <w:rFonts w:ascii="宋体" w:hAnsi="宋体" w:cs="宋体"/>
      <w:kern w:val="0"/>
      <w:sz w:val="28"/>
      <w:szCs w:val="24"/>
    </w:rPr>
  </w:style>
  <w:style w:type="paragraph" w:styleId="11">
    <w:name w:val="Plain Text"/>
    <w:basedOn w:val="1"/>
    <w:link w:val="70"/>
    <w:uiPriority w:val="0"/>
    <w:rPr>
      <w:rFonts w:ascii="宋体" w:hAnsi="Courier New"/>
      <w:szCs w:val="20"/>
    </w:rPr>
  </w:style>
  <w:style w:type="paragraph" w:styleId="12">
    <w:name w:val="Balloon Text"/>
    <w:basedOn w:val="1"/>
    <w:link w:val="71"/>
    <w:semiHidden/>
    <w:qFormat/>
    <w:uiPriority w:val="0"/>
    <w:rPr>
      <w:sz w:val="18"/>
      <w:szCs w:val="18"/>
    </w:rPr>
  </w:style>
  <w:style w:type="paragraph" w:styleId="13">
    <w:name w:val="footer"/>
    <w:basedOn w:val="1"/>
    <w:link w:val="72"/>
    <w:unhideWhenUsed/>
    <w:qFormat/>
    <w:uiPriority w:val="0"/>
    <w:pPr>
      <w:tabs>
        <w:tab w:val="center" w:pos="4153"/>
        <w:tab w:val="right" w:pos="8306"/>
      </w:tabs>
      <w:snapToGrid w:val="0"/>
      <w:jc w:val="left"/>
    </w:pPr>
    <w:rPr>
      <w:sz w:val="18"/>
      <w:szCs w:val="18"/>
    </w:rPr>
  </w:style>
  <w:style w:type="paragraph" w:styleId="14">
    <w:name w:val="header"/>
    <w:basedOn w:val="1"/>
    <w:link w:val="73"/>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0"/>
    <w:pPr>
      <w:widowControl/>
      <w:jc w:val="left"/>
    </w:pPr>
    <w:rPr>
      <w:rFonts w:ascii="宋体" w:hAnsi="宋体" w:cs="宋体"/>
      <w:kern w:val="0"/>
      <w:sz w:val="28"/>
      <w:szCs w:val="24"/>
    </w:rPr>
  </w:style>
  <w:style w:type="paragraph" w:styleId="16">
    <w:name w:val="Subtitle"/>
    <w:basedOn w:val="1"/>
    <w:next w:val="1"/>
    <w:link w:val="74"/>
    <w:qFormat/>
    <w:uiPriority w:val="11"/>
    <w:pPr>
      <w:spacing w:before="240" w:after="60" w:line="312" w:lineRule="auto"/>
      <w:jc w:val="center"/>
      <w:outlineLvl w:val="1"/>
    </w:pPr>
    <w:rPr>
      <w:rFonts w:ascii="Cambria" w:hAnsi="Cambria"/>
      <w:b/>
      <w:bCs/>
      <w:kern w:val="28"/>
      <w:sz w:val="32"/>
      <w:szCs w:val="32"/>
    </w:rPr>
  </w:style>
  <w:style w:type="paragraph" w:styleId="17">
    <w:name w:val="toc 2"/>
    <w:basedOn w:val="1"/>
    <w:next w:val="1"/>
    <w:unhideWhenUsed/>
    <w:qFormat/>
    <w:uiPriority w:val="0"/>
    <w:pPr>
      <w:widowControl/>
      <w:tabs>
        <w:tab w:val="left" w:pos="851"/>
        <w:tab w:val="right" w:leader="dot" w:pos="8296"/>
      </w:tabs>
      <w:ind w:left="560" w:leftChars="200"/>
      <w:jc w:val="left"/>
    </w:pPr>
    <w:rPr>
      <w:rFonts w:ascii="宋体" w:hAnsi="宋体" w:cs="宋体"/>
      <w:kern w:val="0"/>
      <w:sz w:val="28"/>
      <w:szCs w:val="24"/>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19">
    <w:name w:val="Normal (Web)"/>
    <w:basedOn w:val="1"/>
    <w:qFormat/>
    <w:uiPriority w:val="0"/>
    <w:pPr>
      <w:widowControl/>
      <w:spacing w:before="100" w:beforeAutospacing="1" w:after="100" w:afterAutospacing="1"/>
      <w:jc w:val="left"/>
    </w:pPr>
    <w:rPr>
      <w:rFonts w:ascii="Times New Roman" w:hAnsi="Times New Roman"/>
      <w:color w:val="000000"/>
      <w:kern w:val="0"/>
      <w:sz w:val="22"/>
    </w:rPr>
  </w:style>
  <w:style w:type="paragraph" w:styleId="20">
    <w:name w:val="Title"/>
    <w:basedOn w:val="1"/>
    <w:next w:val="1"/>
    <w:link w:val="75"/>
    <w:qFormat/>
    <w:uiPriority w:val="0"/>
    <w:pPr>
      <w:spacing w:before="240" w:after="60"/>
      <w:jc w:val="center"/>
      <w:outlineLvl w:val="0"/>
    </w:pPr>
    <w:rPr>
      <w:rFonts w:ascii="Cambria" w:hAnsi="Cambria"/>
      <w:b/>
      <w:bCs/>
      <w:sz w:val="32"/>
      <w:szCs w:val="32"/>
    </w:rPr>
  </w:style>
  <w:style w:type="character" w:styleId="22">
    <w:name w:val="Strong"/>
    <w:basedOn w:val="21"/>
    <w:qFormat/>
    <w:uiPriority w:val="22"/>
    <w:rPr>
      <w:b/>
      <w:bCs/>
    </w:rPr>
  </w:style>
  <w:style w:type="character" w:styleId="23">
    <w:name w:val="Hyperlink"/>
    <w:unhideWhenUsed/>
    <w:qFormat/>
    <w:uiPriority w:val="0"/>
    <w:rPr>
      <w:color w:val="0000FF"/>
      <w:u w:val="single"/>
    </w:rPr>
  </w:style>
  <w:style w:type="character" w:styleId="24">
    <w:name w:val="annotation reference"/>
    <w:semiHidden/>
    <w:qFormat/>
    <w:uiPriority w:val="0"/>
    <w:rPr>
      <w:sz w:val="21"/>
      <w:szCs w:val="21"/>
    </w:rPr>
  </w:style>
  <w:style w:type="paragraph" w:customStyle="1" w:styleId="26">
    <w:name w:val="条款大标题"/>
    <w:basedOn w:val="20"/>
    <w:link w:val="78"/>
    <w:qFormat/>
    <w:uiPriority w:val="0"/>
    <w:pPr>
      <w:snapToGrid w:val="0"/>
    </w:pPr>
  </w:style>
  <w:style w:type="paragraph" w:customStyle="1" w:styleId="27">
    <w:name w:val="_Style 26"/>
    <w:link w:val="80"/>
    <w:qFormat/>
    <w:uiPriority w:val="0"/>
    <w:rPr>
      <w:rFonts w:ascii="Calibri" w:hAnsi="Calibri" w:eastAsia="宋体" w:cs="Times New Roman"/>
      <w:sz w:val="22"/>
      <w:szCs w:val="22"/>
      <w:lang w:val="en-US" w:eastAsia="zh-CN" w:bidi="ar-SA"/>
    </w:rPr>
  </w:style>
  <w:style w:type="paragraph" w:customStyle="1" w:styleId="28">
    <w:name w:val="表格（小四，宋体）"/>
    <w:basedOn w:val="1"/>
    <w:link w:val="84"/>
    <w:qFormat/>
    <w:uiPriority w:val="0"/>
    <w:pPr>
      <w:widowControl/>
      <w:contextualSpacing/>
      <w:jc w:val="left"/>
    </w:pPr>
    <w:rPr>
      <w:rFonts w:ascii="宋体" w:hAnsi="宋体" w:cs="宋体"/>
      <w:kern w:val="0"/>
      <w:sz w:val="24"/>
      <w:szCs w:val="24"/>
    </w:rPr>
  </w:style>
  <w:style w:type="paragraph" w:customStyle="1" w:styleId="29">
    <w:name w:val="注解（小四，楷体）"/>
    <w:basedOn w:val="1"/>
    <w:link w:val="85"/>
    <w:qFormat/>
    <w:uiPriority w:val="0"/>
    <w:pPr>
      <w:widowControl/>
      <w:contextualSpacing/>
      <w:jc w:val="left"/>
    </w:pPr>
    <w:rPr>
      <w:rFonts w:ascii="楷体" w:hAnsi="楷体" w:eastAsia="楷体" w:cs="宋体"/>
      <w:kern w:val="0"/>
      <w:sz w:val="24"/>
      <w:szCs w:val="24"/>
    </w:rPr>
  </w:style>
  <w:style w:type="paragraph" w:customStyle="1" w:styleId="3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1">
    <w:name w:val="font7"/>
    <w:basedOn w:val="1"/>
    <w:qFormat/>
    <w:uiPriority w:val="0"/>
    <w:pPr>
      <w:widowControl/>
      <w:spacing w:before="100" w:beforeAutospacing="1" w:after="100" w:afterAutospacing="1"/>
      <w:jc w:val="left"/>
    </w:pPr>
    <w:rPr>
      <w:rFonts w:ascii="宋体" w:hAnsi="宋体" w:cs="宋体"/>
      <w:kern w:val="0"/>
      <w:sz w:val="22"/>
    </w:rPr>
  </w:style>
  <w:style w:type="paragraph" w:customStyle="1" w:styleId="32">
    <w:name w:val=" Char Char Char"/>
    <w:basedOn w:val="1"/>
    <w:qFormat/>
    <w:uiPriority w:val="0"/>
    <w:pPr>
      <w:tabs>
        <w:tab w:val="left" w:pos="1440"/>
      </w:tabs>
      <w:ind w:left="1296" w:hanging="1296"/>
    </w:pPr>
    <w:rPr>
      <w:rFonts w:ascii="Arial" w:hAnsi="Arial" w:cs="Arial"/>
      <w:sz w:val="20"/>
      <w:szCs w:val="20"/>
    </w:rPr>
  </w:style>
  <w:style w:type="paragraph" w:customStyle="1" w:styleId="3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5">
    <w:name w:val="Body Text 2"/>
    <w:basedOn w:val="1"/>
    <w:qFormat/>
    <w:uiPriority w:val="0"/>
    <w:pPr>
      <w:adjustRightInd w:val="0"/>
      <w:ind w:firstLine="552"/>
      <w:jc w:val="left"/>
      <w:textAlignment w:val="baseline"/>
    </w:pPr>
    <w:rPr>
      <w:rFonts w:ascii="宋体" w:hAnsi="Times New Roman"/>
      <w:kern w:val="0"/>
      <w:sz w:val="28"/>
      <w:szCs w:val="20"/>
    </w:rPr>
  </w:style>
  <w:style w:type="paragraph" w:customStyle="1" w:styleId="36">
    <w:name w:val="xl8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9">
    <w:name w:val="xl8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font5"/>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4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43">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4">
    <w:name w:val="xl88"/>
    <w:basedOn w:val="1"/>
    <w:qFormat/>
    <w:uiPriority w:val="0"/>
    <w:pPr>
      <w:widowControl/>
      <w:shd w:val="clear" w:color="000000" w:fill="CCE8CF"/>
      <w:spacing w:before="100" w:beforeAutospacing="1" w:after="100" w:afterAutospacing="1"/>
      <w:jc w:val="left"/>
    </w:pPr>
    <w:rPr>
      <w:rFonts w:ascii="宋体" w:hAnsi="宋体" w:cs="宋体"/>
      <w:kern w:val="0"/>
      <w:sz w:val="24"/>
      <w:szCs w:val="24"/>
    </w:rPr>
  </w:style>
  <w:style w:type="paragraph" w:customStyle="1" w:styleId="45">
    <w:name w:val="条款标题"/>
    <w:basedOn w:val="46"/>
    <w:qFormat/>
    <w:uiPriority w:val="0"/>
    <w:pPr>
      <w:tabs>
        <w:tab w:val="left" w:pos="840"/>
      </w:tabs>
      <w:ind w:left="0" w:leftChars="0" w:firstLine="0" w:firstLineChars="0"/>
    </w:pPr>
    <w:rPr>
      <w:b/>
    </w:rPr>
  </w:style>
  <w:style w:type="paragraph" w:customStyle="1" w:styleId="46">
    <w:name w:val="条款正文"/>
    <w:basedOn w:val="1"/>
    <w:qFormat/>
    <w:uiPriority w:val="0"/>
    <w:pPr>
      <w:adjustRightInd w:val="0"/>
      <w:snapToGrid w:val="0"/>
      <w:ind w:left="840" w:leftChars="400" w:firstLine="420" w:firstLineChars="200"/>
    </w:pPr>
    <w:rPr>
      <w:rFonts w:ascii="Times New Roman" w:hAnsi="Times New Roman"/>
      <w:szCs w:val="24"/>
    </w:rPr>
  </w:style>
  <w:style w:type="paragraph" w:customStyle="1" w:styleId="47">
    <w:name w:val="xl85"/>
    <w:basedOn w:val="1"/>
    <w:uiPriority w:val="0"/>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left"/>
    </w:pPr>
    <w:rPr>
      <w:rFonts w:ascii="宋体" w:hAnsi="宋体" w:cs="宋体"/>
      <w:kern w:val="0"/>
      <w:sz w:val="24"/>
      <w:szCs w:val="24"/>
    </w:rPr>
  </w:style>
  <w:style w:type="paragraph" w:customStyle="1" w:styleId="48">
    <w:name w:val="_Style 47"/>
    <w:basedOn w:val="1"/>
    <w:qFormat/>
    <w:uiPriority w:val="0"/>
    <w:pPr>
      <w:ind w:firstLine="420" w:firstLineChars="200"/>
    </w:pPr>
  </w:style>
  <w:style w:type="paragraph" w:customStyle="1" w:styleId="49">
    <w:name w:val="font6"/>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50">
    <w:name w:val="font9"/>
    <w:basedOn w:val="1"/>
    <w:uiPriority w:val="0"/>
    <w:pPr>
      <w:widowControl/>
      <w:spacing w:before="100" w:beforeAutospacing="1" w:after="100" w:afterAutospacing="1"/>
      <w:jc w:val="left"/>
    </w:pPr>
    <w:rPr>
      <w:rFonts w:ascii="宋体" w:hAnsi="宋体" w:cs="宋体"/>
      <w:kern w:val="0"/>
      <w:sz w:val="22"/>
    </w:rPr>
  </w:style>
  <w:style w:type="paragraph" w:customStyle="1" w:styleId="51">
    <w:name w:val="xl84"/>
    <w:basedOn w:val="1"/>
    <w:uiPriority w:val="0"/>
    <w:pPr>
      <w:widowControl/>
      <w:spacing w:before="100" w:beforeAutospacing="1" w:after="100" w:afterAutospacing="1"/>
      <w:jc w:val="center"/>
    </w:pPr>
    <w:rPr>
      <w:rFonts w:ascii="宋体" w:hAnsi="宋体" w:cs="宋体"/>
      <w:kern w:val="0"/>
      <w:sz w:val="24"/>
      <w:szCs w:val="24"/>
    </w:rPr>
  </w:style>
  <w:style w:type="paragraph" w:customStyle="1" w:styleId="52">
    <w:name w:val="xl7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3">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54">
    <w:name w:val="Char"/>
    <w:basedOn w:val="7"/>
    <w:uiPriority w:val="0"/>
    <w:pPr>
      <w:adjustRightInd w:val="0"/>
      <w:snapToGrid w:val="0"/>
      <w:spacing w:line="360" w:lineRule="auto"/>
    </w:pPr>
    <w:rPr>
      <w:rFonts w:ascii="Tahoma" w:hAnsi="Tahoma"/>
      <w:sz w:val="24"/>
      <w:szCs w:val="24"/>
    </w:rPr>
  </w:style>
  <w:style w:type="paragraph" w:customStyle="1" w:styleId="55">
    <w:name w:val="xl87"/>
    <w:basedOn w:val="1"/>
    <w:uiPriority w:val="0"/>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center"/>
    </w:pPr>
    <w:rPr>
      <w:rFonts w:ascii="宋体" w:hAnsi="宋体" w:cs="宋体"/>
      <w:kern w:val="0"/>
      <w:sz w:val="24"/>
      <w:szCs w:val="24"/>
    </w:rPr>
  </w:style>
  <w:style w:type="paragraph" w:customStyle="1" w:styleId="56">
    <w:name w:val="xl77"/>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7">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Normal1"/>
    <w:uiPriority w:val="0"/>
    <w:pPr>
      <w:widowControl w:val="0"/>
      <w:adjustRightInd w:val="0"/>
      <w:spacing w:line="360" w:lineRule="atLeast"/>
      <w:textAlignment w:val="baseline"/>
    </w:pPr>
    <w:rPr>
      <w:rFonts w:ascii="宋体" w:hAnsi="Calibri" w:eastAsia="宋体" w:cs="Times New Roman"/>
      <w:sz w:val="34"/>
      <w:lang w:val="en-US" w:eastAsia="zh-CN" w:bidi="ar-SA"/>
    </w:rPr>
  </w:style>
  <w:style w:type="paragraph" w:customStyle="1" w:styleId="59">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 Char"/>
    <w:basedOn w:val="7"/>
    <w:uiPriority w:val="0"/>
    <w:pPr>
      <w:adjustRightInd w:val="0"/>
      <w:snapToGrid w:val="0"/>
      <w:spacing w:line="360" w:lineRule="auto"/>
    </w:pPr>
    <w:rPr>
      <w:rFonts w:ascii="Tahoma" w:hAnsi="Tahoma"/>
      <w:sz w:val="24"/>
      <w:szCs w:val="24"/>
    </w:rPr>
  </w:style>
  <w:style w:type="paragraph" w:customStyle="1" w:styleId="61">
    <w:name w:val="Char Char Char"/>
    <w:basedOn w:val="1"/>
    <w:uiPriority w:val="0"/>
    <w:pPr>
      <w:tabs>
        <w:tab w:val="left" w:pos="1440"/>
      </w:tabs>
      <w:ind w:left="1296" w:hanging="1296"/>
    </w:pPr>
    <w:rPr>
      <w:rFonts w:ascii="Arial" w:hAnsi="Arial" w:cs="Arial"/>
      <w:sz w:val="20"/>
      <w:szCs w:val="20"/>
    </w:rPr>
  </w:style>
  <w:style w:type="paragraph" w:customStyle="1" w:styleId="62">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center"/>
    </w:pPr>
    <w:rPr>
      <w:rFonts w:ascii="宋体" w:hAnsi="宋体" w:cs="宋体"/>
      <w:kern w:val="0"/>
      <w:sz w:val="24"/>
      <w:szCs w:val="24"/>
    </w:rPr>
  </w:style>
  <w:style w:type="paragraph" w:customStyle="1" w:styleId="63">
    <w:name w:val="title"/>
    <w:basedOn w:val="1"/>
    <w:uiPriority w:val="0"/>
    <w:pPr>
      <w:widowControl/>
      <w:spacing w:before="100" w:beforeAutospacing="1" w:after="100" w:afterAutospacing="1" w:line="240" w:lineRule="atLeast"/>
      <w:jc w:val="left"/>
    </w:pPr>
    <w:rPr>
      <w:rFonts w:ascii="宋体" w:hAnsi="宋体"/>
      <w:color w:val="002E8A"/>
      <w:kern w:val="0"/>
      <w:sz w:val="20"/>
      <w:szCs w:val="20"/>
    </w:rPr>
  </w:style>
  <w:style w:type="paragraph" w:customStyle="1" w:styleId="64">
    <w:name w:val="正文文本 21"/>
    <w:basedOn w:val="1"/>
    <w:uiPriority w:val="0"/>
    <w:pPr>
      <w:adjustRightInd w:val="0"/>
      <w:ind w:firstLine="552"/>
      <w:jc w:val="left"/>
      <w:textAlignment w:val="baseline"/>
    </w:pPr>
    <w:rPr>
      <w:rFonts w:ascii="宋体" w:hAnsi="Times New Roman"/>
      <w:kern w:val="0"/>
      <w:sz w:val="28"/>
      <w:szCs w:val="20"/>
    </w:rPr>
  </w:style>
  <w:style w:type="character" w:customStyle="1" w:styleId="65">
    <w:name w:val="标题 1 Char"/>
    <w:link w:val="2"/>
    <w:uiPriority w:val="0"/>
    <w:rPr>
      <w:rFonts w:eastAsia="宋体"/>
      <w:b/>
      <w:bCs/>
      <w:kern w:val="44"/>
      <w:sz w:val="44"/>
      <w:szCs w:val="44"/>
      <w:lang w:val="en-US" w:eastAsia="zh-CN" w:bidi="ar-SA"/>
    </w:rPr>
  </w:style>
  <w:style w:type="character" w:customStyle="1" w:styleId="66">
    <w:name w:val="标题 2 Char"/>
    <w:link w:val="3"/>
    <w:qFormat/>
    <w:uiPriority w:val="0"/>
    <w:rPr>
      <w:rFonts w:ascii="Arial" w:hAnsi="Arial" w:eastAsia="黑体"/>
      <w:b/>
      <w:bCs/>
      <w:kern w:val="2"/>
      <w:sz w:val="32"/>
      <w:szCs w:val="32"/>
      <w:lang w:val="en-US" w:eastAsia="zh-CN" w:bidi="ar-SA"/>
    </w:rPr>
  </w:style>
  <w:style w:type="character" w:customStyle="1" w:styleId="67">
    <w:name w:val="标题 3 Char"/>
    <w:link w:val="4"/>
    <w:qFormat/>
    <w:uiPriority w:val="0"/>
    <w:rPr>
      <w:rFonts w:ascii="Calibri" w:hAnsi="Calibri" w:eastAsia="宋体"/>
      <w:b/>
      <w:bCs/>
      <w:kern w:val="2"/>
      <w:sz w:val="32"/>
      <w:szCs w:val="32"/>
      <w:lang w:val="en-US" w:eastAsia="zh-CN" w:bidi="ar-SA"/>
    </w:rPr>
  </w:style>
  <w:style w:type="character" w:customStyle="1" w:styleId="68">
    <w:name w:val="批注文字 Char"/>
    <w:link w:val="6"/>
    <w:semiHidden/>
    <w:qFormat/>
    <w:uiPriority w:val="0"/>
    <w:rPr>
      <w:rFonts w:ascii="Calibri" w:hAnsi="Calibri" w:eastAsia="宋体"/>
      <w:kern w:val="2"/>
      <w:sz w:val="21"/>
      <w:szCs w:val="22"/>
      <w:lang w:val="en-US" w:eastAsia="zh-CN" w:bidi="ar-SA"/>
    </w:rPr>
  </w:style>
  <w:style w:type="character" w:customStyle="1" w:styleId="69">
    <w:name w:val="正文文本缩进 Char"/>
    <w:link w:val="8"/>
    <w:qFormat/>
    <w:uiPriority w:val="0"/>
    <w:rPr>
      <w:kern w:val="2"/>
      <w:sz w:val="24"/>
    </w:rPr>
  </w:style>
  <w:style w:type="character" w:customStyle="1" w:styleId="70">
    <w:name w:val="纯文本 Char"/>
    <w:link w:val="11"/>
    <w:qFormat/>
    <w:uiPriority w:val="0"/>
    <w:rPr>
      <w:rFonts w:ascii="宋体" w:hAnsi="Courier New"/>
      <w:kern w:val="2"/>
      <w:sz w:val="21"/>
    </w:rPr>
  </w:style>
  <w:style w:type="character" w:customStyle="1" w:styleId="71">
    <w:name w:val="批注框文本 Char"/>
    <w:link w:val="12"/>
    <w:semiHidden/>
    <w:uiPriority w:val="0"/>
    <w:rPr>
      <w:rFonts w:ascii="Calibri" w:hAnsi="Calibri" w:eastAsia="宋体"/>
      <w:kern w:val="2"/>
      <w:sz w:val="18"/>
      <w:szCs w:val="18"/>
      <w:lang w:val="en-US" w:eastAsia="zh-CN" w:bidi="ar-SA"/>
    </w:rPr>
  </w:style>
  <w:style w:type="character" w:customStyle="1" w:styleId="72">
    <w:name w:val="页脚 Char"/>
    <w:link w:val="13"/>
    <w:uiPriority w:val="0"/>
    <w:rPr>
      <w:rFonts w:ascii="Calibri" w:hAnsi="Calibri" w:eastAsia="宋体"/>
      <w:kern w:val="2"/>
      <w:sz w:val="18"/>
      <w:szCs w:val="18"/>
      <w:lang w:val="en-US" w:eastAsia="zh-CN" w:bidi="ar-SA"/>
    </w:rPr>
  </w:style>
  <w:style w:type="character" w:customStyle="1" w:styleId="73">
    <w:name w:val="页眉 Char"/>
    <w:link w:val="14"/>
    <w:uiPriority w:val="0"/>
    <w:rPr>
      <w:rFonts w:ascii="Calibri" w:hAnsi="Calibri"/>
      <w:kern w:val="2"/>
      <w:sz w:val="18"/>
      <w:szCs w:val="18"/>
    </w:rPr>
  </w:style>
  <w:style w:type="character" w:customStyle="1" w:styleId="74">
    <w:name w:val="副标题 Char"/>
    <w:link w:val="16"/>
    <w:uiPriority w:val="11"/>
    <w:rPr>
      <w:rFonts w:ascii="Cambria" w:hAnsi="Cambria" w:eastAsia="宋体"/>
      <w:b/>
      <w:bCs/>
      <w:kern w:val="28"/>
      <w:sz w:val="32"/>
      <w:szCs w:val="32"/>
      <w:lang w:val="en-US" w:eastAsia="zh-CN" w:bidi="ar-SA"/>
    </w:rPr>
  </w:style>
  <w:style w:type="character" w:customStyle="1" w:styleId="75">
    <w:name w:val="标题 Char"/>
    <w:link w:val="20"/>
    <w:uiPriority w:val="0"/>
    <w:rPr>
      <w:rFonts w:ascii="Cambria" w:hAnsi="Cambria" w:eastAsia="宋体"/>
      <w:b/>
      <w:bCs/>
      <w:kern w:val="2"/>
      <w:sz w:val="32"/>
      <w:szCs w:val="32"/>
      <w:lang w:val="en-US" w:eastAsia="zh-CN" w:bidi="ar-SA"/>
    </w:rPr>
  </w:style>
  <w:style w:type="character" w:customStyle="1" w:styleId="76">
    <w:name w:val="批注主题 Char"/>
    <w:link w:val="5"/>
    <w:semiHidden/>
    <w:qFormat/>
    <w:uiPriority w:val="0"/>
    <w:rPr>
      <w:rFonts w:ascii="Calibri" w:hAnsi="Calibri" w:eastAsia="宋体"/>
      <w:b/>
      <w:bCs/>
      <w:kern w:val="2"/>
      <w:sz w:val="21"/>
      <w:szCs w:val="22"/>
      <w:lang w:val="en-US" w:eastAsia="zh-CN" w:bidi="ar-SA"/>
    </w:rPr>
  </w:style>
  <w:style w:type="character" w:customStyle="1" w:styleId="77">
    <w:name w:val="apple-converted-space"/>
    <w:basedOn w:val="21"/>
    <w:qFormat/>
    <w:uiPriority w:val="0"/>
  </w:style>
  <w:style w:type="character" w:customStyle="1" w:styleId="78">
    <w:name w:val="条款大标题 Char"/>
    <w:basedOn w:val="75"/>
    <w:link w:val="26"/>
    <w:qFormat/>
    <w:uiPriority w:val="0"/>
  </w:style>
  <w:style w:type="character" w:customStyle="1" w:styleId="79">
    <w:name w:val="apple-style-span"/>
    <w:basedOn w:val="21"/>
    <w:qFormat/>
    <w:uiPriority w:val="0"/>
  </w:style>
  <w:style w:type="character" w:customStyle="1" w:styleId="80">
    <w:name w:val="无间隔 Char"/>
    <w:link w:val="27"/>
    <w:uiPriority w:val="0"/>
    <w:rPr>
      <w:rFonts w:ascii="Calibri" w:hAnsi="Calibri"/>
      <w:sz w:val="22"/>
      <w:szCs w:val="22"/>
      <w:lang w:val="en-US" w:eastAsia="zh-CN" w:bidi="ar-SA"/>
    </w:rPr>
  </w:style>
  <w:style w:type="character" w:customStyle="1" w:styleId="81">
    <w:name w:val=" Char Char8"/>
    <w:uiPriority w:val="0"/>
    <w:rPr>
      <w:rFonts w:ascii="Calibri" w:hAnsi="Calibri" w:eastAsia="宋体"/>
      <w:kern w:val="2"/>
      <w:sz w:val="18"/>
      <w:szCs w:val="18"/>
      <w:lang w:val="en-US" w:eastAsia="zh-CN" w:bidi="ar-SA"/>
    </w:rPr>
  </w:style>
  <w:style w:type="character" w:customStyle="1" w:styleId="82">
    <w:name w:val=" Char Char7"/>
    <w:uiPriority w:val="0"/>
    <w:rPr>
      <w:rFonts w:ascii="Cambria" w:hAnsi="Cambria" w:eastAsia="宋体"/>
      <w:b/>
      <w:bCs/>
      <w:kern w:val="28"/>
      <w:sz w:val="32"/>
      <w:szCs w:val="32"/>
      <w:lang w:val="en-US" w:eastAsia="zh-CN" w:bidi="ar-SA"/>
    </w:rPr>
  </w:style>
  <w:style w:type="character" w:customStyle="1" w:styleId="83">
    <w:name w:val=" Char Char9"/>
    <w:uiPriority w:val="0"/>
    <w:rPr>
      <w:rFonts w:ascii="Cambria" w:hAnsi="Cambria" w:eastAsia="宋体"/>
      <w:b/>
      <w:bCs/>
      <w:kern w:val="2"/>
      <w:sz w:val="32"/>
      <w:szCs w:val="32"/>
      <w:lang w:val="en-US" w:eastAsia="zh-CN" w:bidi="ar-SA"/>
    </w:rPr>
  </w:style>
  <w:style w:type="character" w:customStyle="1" w:styleId="84">
    <w:name w:val="表格（小四，宋体） Char"/>
    <w:link w:val="28"/>
    <w:uiPriority w:val="0"/>
    <w:rPr>
      <w:rFonts w:ascii="宋体" w:hAnsi="宋体" w:eastAsia="宋体" w:cs="宋体"/>
      <w:sz w:val="24"/>
      <w:szCs w:val="24"/>
      <w:lang w:val="en-US" w:eastAsia="zh-CN" w:bidi="ar-SA"/>
    </w:rPr>
  </w:style>
  <w:style w:type="character" w:customStyle="1" w:styleId="85">
    <w:name w:val="注解（小四，楷体） Char"/>
    <w:link w:val="29"/>
    <w:qFormat/>
    <w:uiPriority w:val="0"/>
    <w:rPr>
      <w:rFonts w:ascii="楷体" w:hAnsi="楷体" w:eastAsia="楷体" w:cs="宋体"/>
      <w:sz w:val="24"/>
      <w:szCs w:val="24"/>
      <w:lang w:val="en-US" w:eastAsia="zh-CN" w:bidi="ar-SA"/>
    </w:rPr>
  </w:style>
  <w:style w:type="character" w:customStyle="1" w:styleId="86">
    <w:name w:val="words1"/>
    <w:qFormat/>
    <w:uiPriority w:val="0"/>
    <w:rPr>
      <w:color w:val="000000"/>
      <w:spacing w:val="32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7</Pages>
  <Words>2665</Words>
  <Characters>2666</Characters>
  <Lines>98</Lines>
  <Paragraphs>104</Paragraphs>
  <ScaleCrop>false</ScaleCrop>
  <LinksUpToDate>false</LinksUpToDate>
  <CharactersWithSpaces>5227</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2014-01-18T04:24:00Z</dcterms:created>
  <dc:creator>蔡阳</dc:creator>
  <cp:lastModifiedBy>未定义</cp:lastModifiedBy>
  <dcterms:modified xsi:type="dcterms:W3CDTF">2022-01-28T00:48:58Z</dcterms:modified>
  <dc:title>太平财产保险有限公司</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ICV">
    <vt:lpwstr>5CC51160AB7C4422A5407229B360F6EE</vt:lpwstr>
  </property>
</Properties>
</file>