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contextualSpacing/>
        <w:jc w:val="center"/>
        <w:rPr>
          <w:rFonts w:ascii="宋体" w:hAnsi="宋体" w:cs="宋体"/>
          <w:b/>
          <w:kern w:val="0"/>
          <w:sz w:val="24"/>
          <w:szCs w:val="24"/>
        </w:rPr>
      </w:pPr>
      <w:r>
        <w:rPr>
          <w:rFonts w:hint="eastAsia" w:ascii="宋体" w:hAnsi="宋体" w:cs="宋体"/>
          <w:b/>
          <w:kern w:val="0"/>
          <w:sz w:val="24"/>
          <w:szCs w:val="24"/>
        </w:rPr>
        <w:t>众安</w:t>
      </w:r>
      <w:r>
        <w:rPr>
          <w:rFonts w:ascii="宋体" w:hAnsi="宋体" w:cs="宋体"/>
          <w:b/>
          <w:kern w:val="0"/>
          <w:sz w:val="24"/>
          <w:szCs w:val="24"/>
        </w:rPr>
        <w:t>在线财产保险股份有限公司</w:t>
      </w:r>
    </w:p>
    <w:p>
      <w:pPr>
        <w:autoSpaceDE w:val="0"/>
        <w:autoSpaceDN w:val="0"/>
        <w:adjustRightInd w:val="0"/>
        <w:spacing w:line="276" w:lineRule="auto"/>
        <w:contextualSpacing/>
        <w:jc w:val="center"/>
        <w:rPr>
          <w:rFonts w:hint="eastAsia" w:ascii="宋体" w:hAnsi="宋体" w:cs="宋体"/>
          <w:b/>
          <w:kern w:val="0"/>
          <w:sz w:val="24"/>
          <w:szCs w:val="24"/>
        </w:rPr>
      </w:pPr>
      <w:r>
        <w:rPr>
          <w:rFonts w:hint="eastAsia" w:ascii="宋体" w:hAnsi="宋体" w:cs="宋体"/>
          <w:b/>
          <w:kern w:val="0"/>
          <w:sz w:val="24"/>
          <w:szCs w:val="24"/>
        </w:rPr>
        <w:t>附加意外伤害住院</w:t>
      </w:r>
      <w:r>
        <w:rPr>
          <w:rFonts w:ascii="宋体" w:hAnsi="宋体" w:cs="宋体"/>
          <w:b/>
          <w:kern w:val="0"/>
          <w:sz w:val="24"/>
          <w:szCs w:val="24"/>
        </w:rPr>
        <w:t>津贴保险条款</w:t>
      </w:r>
      <w:r>
        <w:rPr>
          <w:rFonts w:hint="eastAsia" w:ascii="宋体" w:hAnsi="宋体" w:cs="宋体"/>
          <w:b/>
          <w:kern w:val="0"/>
          <w:sz w:val="24"/>
          <w:szCs w:val="24"/>
        </w:rPr>
        <w:t>（互联网）</w:t>
      </w:r>
    </w:p>
    <w:p>
      <w:pPr>
        <w:autoSpaceDE w:val="0"/>
        <w:autoSpaceDN w:val="0"/>
        <w:adjustRightInd w:val="0"/>
        <w:spacing w:line="276" w:lineRule="auto"/>
        <w:contextualSpacing/>
        <w:jc w:val="center"/>
        <w:rPr>
          <w:rFonts w:hint="eastAsia" w:ascii="宋体" w:hAnsi="宋体" w:eastAsia="宋体" w:cs="宋体"/>
          <w:b/>
          <w:kern w:val="0"/>
          <w:sz w:val="24"/>
          <w:szCs w:val="24"/>
          <w:lang w:val="en-US" w:eastAsia="zh-CN"/>
        </w:rPr>
      </w:pPr>
      <w:r>
        <w:rPr>
          <w:rFonts w:hint="eastAsia" w:ascii="宋体" w:hAnsi="宋体" w:cs="宋体"/>
          <w:b/>
          <w:kern w:val="0"/>
          <w:sz w:val="24"/>
          <w:szCs w:val="24"/>
          <w:lang w:val="en-US" w:eastAsia="zh-CN"/>
        </w:rPr>
        <w:t>注册号：</w:t>
      </w:r>
      <w:r>
        <w:rPr>
          <w:rFonts w:hint="eastAsia" w:ascii="宋体" w:hAnsi="宋体" w:eastAsia="宋体" w:cs="宋体"/>
          <w:b/>
          <w:bCs w:val="0"/>
          <w:i w:val="0"/>
          <w:iCs w:val="0"/>
          <w:caps w:val="0"/>
          <w:spacing w:val="0"/>
          <w:kern w:val="0"/>
          <w:sz w:val="24"/>
          <w:szCs w:val="24"/>
          <w:shd w:val="clear"/>
        </w:rPr>
        <w:t>C00017932522021120404633</w:t>
      </w:r>
    </w:p>
    <w:p>
      <w:pPr>
        <w:adjustRightInd w:val="0"/>
        <w:spacing w:line="276" w:lineRule="auto"/>
        <w:contextualSpacing/>
        <w:rPr>
          <w:szCs w:val="21"/>
        </w:rPr>
      </w:pPr>
    </w:p>
    <w:p>
      <w:pPr>
        <w:pStyle w:val="16"/>
        <w:autoSpaceDE w:val="0"/>
        <w:autoSpaceDN w:val="0"/>
        <w:adjustRightInd w:val="0"/>
        <w:spacing w:line="276" w:lineRule="auto"/>
        <w:ind w:left="709" w:hanging="709" w:firstLineChars="0"/>
        <w:jc w:val="center"/>
        <w:rPr>
          <w:rFonts w:ascii="宋体" w:hAnsi="宋体" w:cs="宋体"/>
          <w:b/>
          <w:kern w:val="0"/>
          <w:szCs w:val="21"/>
        </w:rPr>
      </w:pPr>
      <w:r>
        <w:rPr>
          <w:rFonts w:hint="eastAsia" w:ascii="宋体" w:hAnsi="宋体" w:cs="宋体"/>
          <w:b/>
          <w:kern w:val="0"/>
          <w:szCs w:val="21"/>
        </w:rPr>
        <w:t>第一部分 总则</w:t>
      </w:r>
    </w:p>
    <w:p>
      <w:pPr>
        <w:pStyle w:val="16"/>
        <w:autoSpaceDE w:val="0"/>
        <w:autoSpaceDN w:val="0"/>
        <w:adjustRightInd w:val="0"/>
        <w:spacing w:line="276" w:lineRule="auto"/>
        <w:ind w:left="709" w:hanging="709" w:firstLineChars="0"/>
        <w:jc w:val="left"/>
        <w:rPr>
          <w:rFonts w:ascii="宋体" w:hAnsi="宋体" w:cs="宋体"/>
          <w:b/>
          <w:kern w:val="0"/>
          <w:szCs w:val="21"/>
        </w:rPr>
      </w:pPr>
      <w:r>
        <w:rPr>
          <w:rFonts w:hint="eastAsia" w:ascii="宋体" w:hAnsi="宋体" w:cs="宋体"/>
          <w:b/>
          <w:kern w:val="0"/>
          <w:szCs w:val="21"/>
        </w:rPr>
        <w:t>第一条 合同构成</w:t>
      </w:r>
    </w:p>
    <w:p>
      <w:pPr>
        <w:pStyle w:val="16"/>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本附加险合同须附加于各种意外伤害保险合同（以下简称“主合同”）。</w:t>
      </w:r>
      <w:bookmarkStart w:id="0" w:name="_GoBack"/>
      <w:bookmarkEnd w:id="0"/>
    </w:p>
    <w:p>
      <w:pPr>
        <w:pStyle w:val="16"/>
        <w:autoSpaceDE w:val="0"/>
        <w:autoSpaceDN w:val="0"/>
        <w:adjustRightInd w:val="0"/>
        <w:spacing w:line="276" w:lineRule="auto"/>
        <w:jc w:val="left"/>
        <w:rPr>
          <w:rFonts w:ascii="宋体" w:hAnsi="宋体" w:cs="宋体"/>
        </w:rPr>
      </w:pPr>
      <w:r>
        <w:rPr>
          <w:rFonts w:hint="eastAsia" w:ascii="宋体" w:hAnsi="宋体" w:cs="宋体"/>
        </w:rPr>
        <w:t>凡涉及本附加险合同的约定，均应采用书面形式。主险合同与本附加险合同相抵触之处，以本附加险合同为准；本附加险合同未约定事项，以主险合同为准。</w:t>
      </w:r>
    </w:p>
    <w:p>
      <w:pPr>
        <w:spacing w:line="300" w:lineRule="auto"/>
        <w:ind w:firstLine="420" w:firstLineChars="200"/>
        <w:rPr>
          <w:rFonts w:ascii="宋体" w:hAnsi="宋体" w:cs="宋体"/>
        </w:rPr>
      </w:pPr>
      <w:r>
        <w:rPr>
          <w:rFonts w:hint="eastAsia" w:ascii="宋体" w:hAnsi="宋体" w:cs="宋体"/>
        </w:rPr>
        <w:t>主合同效力终止，本附加险合同效力亦同时终止；主险合同无效，本附加险合同亦无效。</w:t>
      </w:r>
    </w:p>
    <w:p>
      <w:pPr>
        <w:pStyle w:val="16"/>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除另有约定外，本附加险合同保险金的受益人为被保险人本人。</w:t>
      </w:r>
    </w:p>
    <w:p>
      <w:pPr>
        <w:pStyle w:val="16"/>
        <w:autoSpaceDE w:val="0"/>
        <w:autoSpaceDN w:val="0"/>
        <w:adjustRightInd w:val="0"/>
        <w:spacing w:line="276" w:lineRule="auto"/>
        <w:jc w:val="left"/>
        <w:rPr>
          <w:rFonts w:ascii="宋体" w:hAnsi="宋体" w:cs="宋体"/>
          <w:kern w:val="0"/>
          <w:szCs w:val="21"/>
        </w:rPr>
      </w:pPr>
    </w:p>
    <w:p>
      <w:pPr>
        <w:pStyle w:val="16"/>
        <w:autoSpaceDE w:val="0"/>
        <w:autoSpaceDN w:val="0"/>
        <w:adjustRightInd w:val="0"/>
        <w:spacing w:line="276" w:lineRule="auto"/>
        <w:ind w:left="709" w:hanging="709" w:firstLineChars="0"/>
        <w:jc w:val="center"/>
        <w:rPr>
          <w:rFonts w:ascii="宋体" w:hAnsi="宋体" w:cs="宋体"/>
          <w:b/>
          <w:kern w:val="0"/>
          <w:szCs w:val="21"/>
        </w:rPr>
      </w:pPr>
      <w:r>
        <w:rPr>
          <w:rFonts w:hint="eastAsia" w:ascii="宋体" w:hAnsi="宋体" w:cs="宋体"/>
          <w:b/>
          <w:kern w:val="0"/>
          <w:szCs w:val="21"/>
        </w:rPr>
        <w:t>第二部分 保障内容</w:t>
      </w:r>
    </w:p>
    <w:p>
      <w:pPr>
        <w:pStyle w:val="10"/>
        <w:autoSpaceDE w:val="0"/>
        <w:autoSpaceDN w:val="0"/>
        <w:adjustRightInd w:val="0"/>
        <w:spacing w:line="276" w:lineRule="auto"/>
        <w:ind w:firstLine="0" w:firstLineChars="0"/>
        <w:contextualSpacing/>
        <w:rPr>
          <w:rFonts w:ascii="宋体" w:hAnsi="宋体" w:cs="宋体"/>
          <w:b/>
          <w:kern w:val="0"/>
          <w:szCs w:val="21"/>
        </w:rPr>
      </w:pPr>
      <w:r>
        <w:rPr>
          <w:rFonts w:hint="eastAsia" w:ascii="宋体" w:hAnsi="宋体" w:cs="宋体"/>
          <w:b/>
          <w:kern w:val="0"/>
          <w:szCs w:val="21"/>
        </w:rPr>
        <w:t>第二条 保险责任</w:t>
      </w:r>
      <w:r>
        <w:rPr>
          <w:rFonts w:ascii="宋体" w:hAnsi="宋体" w:cs="宋体"/>
          <w:b/>
          <w:kern w:val="0"/>
          <w:szCs w:val="21"/>
        </w:rPr>
        <w:tab/>
      </w:r>
    </w:p>
    <w:p>
      <w:pPr>
        <w:pStyle w:val="10"/>
        <w:autoSpaceDE w:val="0"/>
        <w:autoSpaceDN w:val="0"/>
        <w:adjustRightInd w:val="0"/>
        <w:spacing w:line="276" w:lineRule="auto"/>
        <w:ind w:left="-17"/>
        <w:contextualSpacing/>
        <w:jc w:val="left"/>
        <w:rPr>
          <w:rFonts w:ascii="宋体" w:hAnsi="宋体" w:cs="宋体"/>
          <w:kern w:val="0"/>
          <w:szCs w:val="21"/>
        </w:rPr>
      </w:pPr>
      <w:r>
        <w:rPr>
          <w:rFonts w:hint="eastAsia" w:ascii="宋体" w:hAnsi="宋体" w:cs="宋体"/>
          <w:kern w:val="0"/>
          <w:szCs w:val="21"/>
        </w:rPr>
        <w:t>在本附加险合同</w:t>
      </w:r>
      <w:r>
        <w:rPr>
          <w:rFonts w:ascii="宋体" w:hAnsi="宋体" w:cs="宋体"/>
          <w:kern w:val="0"/>
          <w:szCs w:val="21"/>
        </w:rPr>
        <w:t>的保险期间内，被保险人遭</w:t>
      </w:r>
      <w:r>
        <w:rPr>
          <w:rFonts w:ascii="宋体" w:hAnsi="宋体" w:cs="宋体"/>
          <w:b/>
          <w:bCs/>
          <w:kern w:val="0"/>
          <w:szCs w:val="21"/>
        </w:rPr>
        <w:t>意外伤害</w:t>
      </w:r>
      <w:r>
        <w:rPr>
          <w:rFonts w:ascii="宋体" w:hAnsi="宋体" w:cs="宋体"/>
          <w:kern w:val="0"/>
          <w:szCs w:val="21"/>
        </w:rPr>
        <w:t>（</w:t>
      </w:r>
      <w:r>
        <w:rPr>
          <w:rFonts w:hint="eastAsia" w:ascii="宋体" w:hAnsi="宋体" w:cs="宋体"/>
          <w:kern w:val="0"/>
          <w:szCs w:val="21"/>
        </w:rPr>
        <w:t>释义一</w:t>
      </w:r>
      <w:r>
        <w:rPr>
          <w:rFonts w:ascii="宋体" w:hAnsi="宋体" w:cs="宋体"/>
          <w:kern w:val="0"/>
          <w:szCs w:val="21"/>
        </w:rPr>
        <w:t>）</w:t>
      </w:r>
      <w:r>
        <w:rPr>
          <w:rFonts w:hint="eastAsia" w:ascii="宋体" w:hAnsi="宋体" w:cs="宋体"/>
          <w:kern w:val="0"/>
          <w:szCs w:val="21"/>
        </w:rPr>
        <w:t>事故</w:t>
      </w:r>
      <w:r>
        <w:rPr>
          <w:rFonts w:ascii="宋体" w:hAnsi="宋体" w:cs="宋体"/>
          <w:kern w:val="0"/>
          <w:szCs w:val="21"/>
        </w:rPr>
        <w:t>，</w:t>
      </w:r>
      <w:r>
        <w:rPr>
          <w:rFonts w:hint="eastAsia" w:ascii="宋体" w:hAnsi="宋体" w:cs="宋体"/>
          <w:kern w:val="0"/>
          <w:szCs w:val="21"/>
        </w:rPr>
        <w:t>并因该次意外伤害事故</w:t>
      </w:r>
      <w:r>
        <w:rPr>
          <w:rFonts w:ascii="宋体" w:hAnsi="宋体" w:cs="宋体"/>
          <w:kern w:val="0"/>
          <w:szCs w:val="21"/>
        </w:rPr>
        <w:t>在中</w:t>
      </w:r>
      <w:r>
        <w:rPr>
          <w:rFonts w:hint="eastAsia" w:ascii="宋体" w:hAnsi="宋体" w:cs="宋体"/>
          <w:kern w:val="0"/>
          <w:szCs w:val="21"/>
        </w:rPr>
        <w:t>华</w:t>
      </w:r>
      <w:r>
        <w:rPr>
          <w:rFonts w:ascii="宋体" w:hAnsi="宋体" w:cs="宋体"/>
          <w:kern w:val="0"/>
          <w:szCs w:val="21"/>
        </w:rPr>
        <w:t>人民共和国</w:t>
      </w:r>
      <w:r>
        <w:rPr>
          <w:rFonts w:hint="eastAsia" w:ascii="宋体" w:hAnsi="宋体" w:cs="宋体"/>
          <w:kern w:val="0"/>
          <w:szCs w:val="21"/>
        </w:rPr>
        <w:t>（不包括香港</w:t>
      </w:r>
      <w:r>
        <w:rPr>
          <w:rFonts w:ascii="宋体" w:hAnsi="宋体" w:cs="宋体"/>
          <w:kern w:val="0"/>
          <w:szCs w:val="21"/>
        </w:rPr>
        <w:t>、澳门</w:t>
      </w:r>
      <w:r>
        <w:rPr>
          <w:rFonts w:hint="eastAsia" w:ascii="宋体" w:hAnsi="宋体" w:cs="宋体"/>
          <w:kern w:val="0"/>
          <w:szCs w:val="21"/>
        </w:rPr>
        <w:t>及</w:t>
      </w:r>
      <w:r>
        <w:rPr>
          <w:rFonts w:ascii="宋体" w:hAnsi="宋体" w:cs="宋体"/>
          <w:kern w:val="0"/>
          <w:szCs w:val="21"/>
        </w:rPr>
        <w:t>台湾地区）二级及</w:t>
      </w:r>
      <w:r>
        <w:rPr>
          <w:rFonts w:hint="eastAsia" w:ascii="宋体" w:hAnsi="宋体" w:cs="宋体"/>
          <w:kern w:val="0"/>
          <w:szCs w:val="21"/>
        </w:rPr>
        <w:t>二级</w:t>
      </w:r>
      <w:r>
        <w:rPr>
          <w:rFonts w:ascii="宋体" w:hAnsi="宋体" w:cs="宋体"/>
          <w:kern w:val="0"/>
          <w:szCs w:val="21"/>
        </w:rPr>
        <w:t>以上</w:t>
      </w:r>
      <w:r>
        <w:rPr>
          <w:rFonts w:hint="eastAsia" w:ascii="宋体" w:hAnsi="宋体" w:cs="宋体"/>
          <w:kern w:val="0"/>
          <w:szCs w:val="21"/>
        </w:rPr>
        <w:t>公立医院</w:t>
      </w:r>
      <w:r>
        <w:rPr>
          <w:rFonts w:ascii="宋体" w:hAnsi="宋体" w:cs="宋体"/>
          <w:kern w:val="0"/>
          <w:szCs w:val="21"/>
        </w:rPr>
        <w:t>或保险人</w:t>
      </w:r>
      <w:r>
        <w:rPr>
          <w:rFonts w:hint="eastAsia" w:ascii="宋体" w:hAnsi="宋体" w:cs="宋体"/>
          <w:kern w:val="0"/>
          <w:szCs w:val="21"/>
        </w:rPr>
        <w:t>认可</w:t>
      </w:r>
      <w:r>
        <w:rPr>
          <w:rFonts w:ascii="宋体" w:hAnsi="宋体" w:cs="宋体"/>
          <w:kern w:val="0"/>
          <w:szCs w:val="21"/>
        </w:rPr>
        <w:t>的医疗机构</w:t>
      </w:r>
      <w:r>
        <w:rPr>
          <w:rFonts w:hint="eastAsia" w:ascii="宋体" w:hAnsi="宋体" w:cs="宋体"/>
          <w:kern w:val="0"/>
          <w:szCs w:val="21"/>
        </w:rPr>
        <w:t>经</w:t>
      </w:r>
      <w:r>
        <w:rPr>
          <w:rFonts w:ascii="宋体" w:hAnsi="宋体" w:cs="宋体"/>
          <w:kern w:val="0"/>
          <w:szCs w:val="21"/>
        </w:rPr>
        <w:t>医生诊断必须</w:t>
      </w:r>
      <w:r>
        <w:rPr>
          <w:rFonts w:ascii="宋体" w:hAnsi="宋体" w:cs="宋体"/>
          <w:b/>
          <w:bCs/>
          <w:kern w:val="0"/>
          <w:szCs w:val="21"/>
        </w:rPr>
        <w:t>住院</w:t>
      </w:r>
      <w:r>
        <w:rPr>
          <w:rFonts w:hint="eastAsia" w:ascii="宋体" w:hAnsi="宋体" w:cs="宋体"/>
          <w:kern w:val="0"/>
          <w:szCs w:val="21"/>
        </w:rPr>
        <w:t>（释义二</w:t>
      </w:r>
      <w:r>
        <w:rPr>
          <w:rFonts w:ascii="宋体" w:hAnsi="宋体" w:cs="宋体"/>
          <w:kern w:val="0"/>
          <w:szCs w:val="21"/>
        </w:rPr>
        <w:t>）治疗的</w:t>
      </w:r>
      <w:r>
        <w:rPr>
          <w:rFonts w:hint="eastAsia" w:ascii="宋体" w:hAnsi="宋体" w:cs="宋体"/>
          <w:kern w:val="0"/>
          <w:szCs w:val="21"/>
        </w:rPr>
        <w:t>，</w:t>
      </w:r>
      <w:r>
        <w:rPr>
          <w:rFonts w:ascii="宋体" w:hAnsi="宋体" w:cs="宋体"/>
          <w:kern w:val="0"/>
          <w:szCs w:val="21"/>
        </w:rPr>
        <w:t>保险人根据本合同约定的每日</w:t>
      </w:r>
      <w:r>
        <w:rPr>
          <w:rFonts w:hint="eastAsia" w:ascii="宋体" w:hAnsi="宋体" w:cs="宋体"/>
          <w:kern w:val="0"/>
          <w:szCs w:val="21"/>
        </w:rPr>
        <w:t>意外伤害</w:t>
      </w:r>
      <w:r>
        <w:rPr>
          <w:rFonts w:ascii="宋体" w:hAnsi="宋体" w:cs="宋体"/>
          <w:kern w:val="0"/>
          <w:szCs w:val="21"/>
        </w:rPr>
        <w:t>住院津贴额，按照</w:t>
      </w:r>
      <w:r>
        <w:rPr>
          <w:rFonts w:hint="eastAsia" w:ascii="宋体" w:hAnsi="宋体" w:cs="宋体"/>
          <w:kern w:val="0"/>
          <w:szCs w:val="21"/>
        </w:rPr>
        <w:t>被保险人每次的</w:t>
      </w:r>
      <w:r>
        <w:rPr>
          <w:rFonts w:ascii="宋体" w:hAnsi="宋体" w:cs="宋体"/>
          <w:kern w:val="0"/>
          <w:szCs w:val="21"/>
        </w:rPr>
        <w:t>实际</w:t>
      </w:r>
      <w:r>
        <w:rPr>
          <w:rFonts w:hint="eastAsia" w:ascii="宋体" w:hAnsi="宋体" w:cs="宋体"/>
          <w:kern w:val="0"/>
          <w:szCs w:val="21"/>
        </w:rPr>
        <w:t>住院</w:t>
      </w:r>
      <w:r>
        <w:rPr>
          <w:rFonts w:ascii="宋体" w:hAnsi="宋体" w:cs="宋体"/>
          <w:kern w:val="0"/>
          <w:szCs w:val="21"/>
        </w:rPr>
        <w:t>天数减去免赔天数后给付</w:t>
      </w:r>
      <w:r>
        <w:rPr>
          <w:rFonts w:hint="eastAsia" w:ascii="宋体" w:hAnsi="宋体" w:cs="宋体"/>
          <w:kern w:val="0"/>
          <w:szCs w:val="21"/>
        </w:rPr>
        <w:t>意外伤害</w:t>
      </w:r>
      <w:r>
        <w:rPr>
          <w:rFonts w:ascii="宋体" w:hAnsi="宋体" w:cs="宋体"/>
          <w:kern w:val="0"/>
          <w:szCs w:val="21"/>
        </w:rPr>
        <w:t>住院津贴。</w:t>
      </w:r>
    </w:p>
    <w:p>
      <w:pPr>
        <w:adjustRightInd w:val="0"/>
        <w:spacing w:line="276" w:lineRule="auto"/>
        <w:ind w:left="-17" w:firstLine="420" w:firstLineChars="200"/>
        <w:contextualSpacing/>
        <w:jc w:val="left"/>
      </w:pPr>
      <w:r>
        <w:rPr>
          <w:rFonts w:hint="eastAsia"/>
        </w:rPr>
        <w:t>本附加险合同的保险责任须符合如下规定：</w:t>
      </w:r>
    </w:p>
    <w:p>
      <w:pPr>
        <w:adjustRightInd w:val="0"/>
        <w:spacing w:line="276" w:lineRule="auto"/>
        <w:ind w:left="-17" w:firstLine="420" w:firstLineChars="200"/>
        <w:contextualSpacing/>
        <w:jc w:val="left"/>
      </w:pPr>
      <w:r>
        <w:rPr>
          <w:rFonts w:hint="eastAsia"/>
        </w:rPr>
        <w:t>（一）对于保险期间内发生且延续至合同到期日后三天内的意外伤害住院诊疗，保险人负给付保险金责任。</w:t>
      </w:r>
    </w:p>
    <w:p>
      <w:pPr>
        <w:pStyle w:val="10"/>
        <w:autoSpaceDE w:val="0"/>
        <w:autoSpaceDN w:val="0"/>
        <w:adjustRightInd w:val="0"/>
        <w:spacing w:line="276" w:lineRule="auto"/>
        <w:ind w:left="-17"/>
        <w:contextualSpacing/>
        <w:jc w:val="left"/>
        <w:rPr>
          <w:rFonts w:ascii="宋体" w:hAnsi="宋体" w:cs="宋体"/>
          <w:kern w:val="0"/>
          <w:szCs w:val="21"/>
        </w:rPr>
      </w:pPr>
      <w:r>
        <w:rPr>
          <w:rFonts w:hint="eastAsia"/>
        </w:rPr>
        <w:t>（二）被保险人多次因意外伤害进行住院治疗，保险人按约定分别给付意外伤害住院津贴医疗保险金，但在本附加险合同的保险年度内对同一被保险人一次或多次累计给付的意外伤害住院津贴天数以保单载明的累计给付天数为限，当累计给付天数达到保单载明的天数时，本附加险合同对该被保险人的保险责任终止。</w:t>
      </w:r>
    </w:p>
    <w:p>
      <w:pPr>
        <w:pStyle w:val="10"/>
        <w:autoSpaceDE w:val="0"/>
        <w:autoSpaceDN w:val="0"/>
        <w:adjustRightInd w:val="0"/>
        <w:spacing w:line="276" w:lineRule="auto"/>
        <w:ind w:firstLine="0" w:firstLineChars="0"/>
        <w:contextualSpacing/>
        <w:rPr>
          <w:rFonts w:ascii="宋体" w:hAnsi="宋体" w:cs="宋体"/>
          <w:b/>
          <w:kern w:val="0"/>
          <w:szCs w:val="21"/>
        </w:rPr>
      </w:pPr>
      <w:r>
        <w:rPr>
          <w:rFonts w:hint="eastAsia" w:ascii="宋体" w:hAnsi="宋体" w:cs="宋体"/>
          <w:b/>
          <w:kern w:val="0"/>
          <w:szCs w:val="21"/>
        </w:rPr>
        <w:t>第三条 责任免除</w:t>
      </w:r>
    </w:p>
    <w:p>
      <w:pPr>
        <w:pStyle w:val="10"/>
        <w:tabs>
          <w:tab w:val="left" w:pos="709"/>
        </w:tabs>
        <w:autoSpaceDE w:val="0"/>
        <w:autoSpaceDN w:val="0"/>
        <w:adjustRightInd w:val="0"/>
        <w:spacing w:line="276" w:lineRule="auto"/>
        <w:ind w:left="-17" w:firstLine="422"/>
        <w:contextualSpacing/>
        <w:jc w:val="left"/>
        <w:rPr>
          <w:rFonts w:ascii="宋体" w:hAnsi="宋体" w:cs="宋体"/>
          <w:b/>
          <w:kern w:val="0"/>
          <w:szCs w:val="21"/>
        </w:rPr>
      </w:pPr>
      <w:r>
        <w:rPr>
          <w:rFonts w:hint="eastAsia" w:ascii="宋体" w:hAnsi="宋体" w:cs="宋体"/>
          <w:b/>
          <w:kern w:val="0"/>
          <w:szCs w:val="21"/>
        </w:rPr>
        <w:t>因下列</w:t>
      </w:r>
      <w:r>
        <w:rPr>
          <w:rFonts w:ascii="宋体" w:hAnsi="宋体" w:cs="宋体"/>
          <w:b/>
          <w:kern w:val="0"/>
          <w:szCs w:val="21"/>
        </w:rPr>
        <w:t>原因</w:t>
      </w:r>
      <w:r>
        <w:rPr>
          <w:rFonts w:hint="eastAsia" w:ascii="宋体" w:hAnsi="宋体" w:cs="宋体"/>
          <w:b/>
          <w:kern w:val="0"/>
          <w:szCs w:val="21"/>
        </w:rPr>
        <w:t>或</w:t>
      </w:r>
      <w:r>
        <w:rPr>
          <w:rFonts w:ascii="宋体" w:hAnsi="宋体" w:cs="宋体"/>
          <w:b/>
          <w:kern w:val="0"/>
          <w:szCs w:val="21"/>
        </w:rPr>
        <w:t>下列</w:t>
      </w:r>
      <w:r>
        <w:rPr>
          <w:rFonts w:hint="eastAsia" w:ascii="宋体" w:hAnsi="宋体" w:cs="宋体"/>
          <w:b/>
          <w:kern w:val="0"/>
          <w:szCs w:val="21"/>
        </w:rPr>
        <w:t>情形，</w:t>
      </w:r>
      <w:r>
        <w:rPr>
          <w:rFonts w:ascii="宋体" w:hAnsi="宋体" w:cs="宋体"/>
          <w:b/>
          <w:kern w:val="0"/>
          <w:szCs w:val="21"/>
        </w:rPr>
        <w:t>导致被保险人</w:t>
      </w:r>
      <w:r>
        <w:rPr>
          <w:rFonts w:hint="eastAsia" w:ascii="宋体" w:hAnsi="宋体" w:cs="宋体"/>
          <w:b/>
          <w:kern w:val="0"/>
          <w:szCs w:val="21"/>
        </w:rPr>
        <w:t>住院治疗</w:t>
      </w:r>
      <w:r>
        <w:rPr>
          <w:rFonts w:ascii="宋体" w:hAnsi="宋体" w:cs="宋体"/>
          <w:b/>
          <w:kern w:val="0"/>
          <w:szCs w:val="21"/>
        </w:rPr>
        <w:t>的，保险人</w:t>
      </w:r>
      <w:r>
        <w:rPr>
          <w:rFonts w:hint="eastAsia" w:ascii="宋体" w:hAnsi="宋体" w:cs="宋体"/>
          <w:b/>
          <w:kern w:val="0"/>
          <w:szCs w:val="21"/>
        </w:rPr>
        <w:t>不承担给付</w:t>
      </w:r>
      <w:r>
        <w:rPr>
          <w:rFonts w:ascii="宋体" w:hAnsi="宋体" w:cs="宋体"/>
          <w:b/>
          <w:kern w:val="0"/>
          <w:szCs w:val="21"/>
        </w:rPr>
        <w:t>保险金责任：</w:t>
      </w:r>
    </w:p>
    <w:p>
      <w:pPr>
        <w:pStyle w:val="10"/>
        <w:autoSpaceDE w:val="0"/>
        <w:autoSpaceDN w:val="0"/>
        <w:adjustRightInd w:val="0"/>
        <w:spacing w:line="276" w:lineRule="auto"/>
        <w:ind w:left="420" w:leftChars="200" w:firstLine="0" w:firstLineChars="0"/>
        <w:contextualSpacing/>
        <w:jc w:val="left"/>
        <w:rPr>
          <w:rFonts w:ascii="宋体" w:hAnsi="宋体" w:cs="宋体"/>
          <w:b/>
          <w:kern w:val="0"/>
          <w:szCs w:val="21"/>
        </w:rPr>
      </w:pPr>
      <w:r>
        <w:rPr>
          <w:rFonts w:hint="eastAsia" w:ascii="宋体" w:hAnsi="宋体" w:cs="宋体"/>
          <w:b/>
          <w:kern w:val="0"/>
          <w:szCs w:val="21"/>
        </w:rPr>
        <w:t>（一）主合同</w:t>
      </w:r>
      <w:r>
        <w:rPr>
          <w:rFonts w:ascii="宋体" w:hAnsi="宋体" w:cs="宋体"/>
          <w:b/>
          <w:kern w:val="0"/>
          <w:szCs w:val="21"/>
        </w:rPr>
        <w:t>中规定的责任免除事项均适用于</w:t>
      </w:r>
      <w:r>
        <w:rPr>
          <w:rFonts w:hint="eastAsia" w:ascii="宋体" w:hAnsi="宋体" w:cs="宋体"/>
          <w:b/>
          <w:kern w:val="0"/>
          <w:szCs w:val="21"/>
        </w:rPr>
        <w:t>本附加险合同；</w:t>
      </w:r>
    </w:p>
    <w:p>
      <w:pPr>
        <w:pStyle w:val="10"/>
        <w:autoSpaceDE w:val="0"/>
        <w:autoSpaceDN w:val="0"/>
        <w:adjustRightInd w:val="0"/>
        <w:spacing w:line="276" w:lineRule="auto"/>
        <w:ind w:left="420" w:leftChars="200" w:firstLine="0" w:firstLineChars="0"/>
        <w:contextualSpacing/>
        <w:jc w:val="left"/>
        <w:rPr>
          <w:rFonts w:ascii="宋体" w:hAnsi="宋体" w:cs="宋体"/>
          <w:b/>
          <w:kern w:val="0"/>
          <w:szCs w:val="21"/>
        </w:rPr>
      </w:pPr>
      <w:r>
        <w:rPr>
          <w:rFonts w:hint="eastAsia" w:ascii="宋体" w:hAnsi="宋体" w:cs="宋体"/>
          <w:b/>
          <w:kern w:val="0"/>
          <w:szCs w:val="21"/>
        </w:rPr>
        <w:t>（二）入住</w:t>
      </w:r>
      <w:r>
        <w:rPr>
          <w:rFonts w:ascii="宋体" w:hAnsi="宋体" w:cs="宋体"/>
          <w:b/>
          <w:kern w:val="0"/>
          <w:szCs w:val="21"/>
        </w:rPr>
        <w:t>门</w:t>
      </w:r>
      <w:r>
        <w:rPr>
          <w:rFonts w:hint="eastAsia" w:ascii="宋体" w:hAnsi="宋体" w:cs="宋体"/>
          <w:b/>
          <w:kern w:val="0"/>
          <w:szCs w:val="21"/>
        </w:rPr>
        <w:t>、急</w:t>
      </w:r>
      <w:r>
        <w:rPr>
          <w:rFonts w:ascii="宋体" w:hAnsi="宋体" w:cs="宋体"/>
          <w:b/>
          <w:kern w:val="0"/>
          <w:szCs w:val="21"/>
        </w:rPr>
        <w:t>诊观察室</w:t>
      </w:r>
      <w:r>
        <w:rPr>
          <w:rFonts w:hint="eastAsia" w:ascii="宋体" w:hAnsi="宋体" w:cs="宋体"/>
          <w:b/>
          <w:kern w:val="0"/>
          <w:szCs w:val="21"/>
        </w:rPr>
        <w:t>、</w:t>
      </w:r>
      <w:r>
        <w:rPr>
          <w:rFonts w:ascii="宋体" w:hAnsi="宋体" w:cs="宋体"/>
          <w:b/>
          <w:kern w:val="0"/>
          <w:szCs w:val="21"/>
        </w:rPr>
        <w:t>家庭病床</w:t>
      </w:r>
      <w:r>
        <w:rPr>
          <w:rFonts w:hint="eastAsia" w:ascii="宋体" w:hAnsi="宋体" w:cs="宋体"/>
          <w:b/>
          <w:kern w:val="0"/>
          <w:szCs w:val="21"/>
        </w:rPr>
        <w:t>；</w:t>
      </w:r>
    </w:p>
    <w:p>
      <w:pPr>
        <w:pStyle w:val="10"/>
        <w:autoSpaceDE w:val="0"/>
        <w:autoSpaceDN w:val="0"/>
        <w:adjustRightInd w:val="0"/>
        <w:spacing w:line="276" w:lineRule="auto"/>
        <w:ind w:left="420" w:leftChars="200" w:firstLine="0" w:firstLineChars="0"/>
        <w:contextualSpacing/>
        <w:jc w:val="left"/>
        <w:rPr>
          <w:rFonts w:ascii="宋体" w:hAnsi="宋体" w:cs="宋体"/>
          <w:b/>
          <w:kern w:val="0"/>
          <w:szCs w:val="21"/>
        </w:rPr>
      </w:pPr>
      <w:r>
        <w:rPr>
          <w:rFonts w:hint="eastAsia" w:ascii="宋体" w:hAnsi="宋体" w:cs="宋体"/>
          <w:b/>
          <w:kern w:val="0"/>
          <w:szCs w:val="21"/>
        </w:rPr>
        <w:t>（三）</w:t>
      </w:r>
      <w:r>
        <w:rPr>
          <w:rFonts w:ascii="宋体" w:hAnsi="宋体" w:cs="宋体"/>
          <w:b/>
          <w:kern w:val="0"/>
          <w:szCs w:val="21"/>
        </w:rPr>
        <w:t>何不合理</w:t>
      </w:r>
      <w:r>
        <w:rPr>
          <w:rFonts w:hint="eastAsia" w:ascii="宋体" w:hAnsi="宋体" w:cs="宋体"/>
          <w:b/>
          <w:kern w:val="0"/>
          <w:szCs w:val="21"/>
        </w:rPr>
        <w:t>或</w:t>
      </w:r>
      <w:r>
        <w:rPr>
          <w:rFonts w:ascii="宋体" w:hAnsi="宋体" w:cs="宋体"/>
          <w:b/>
          <w:kern w:val="0"/>
          <w:szCs w:val="21"/>
        </w:rPr>
        <w:t>不必要的住院</w:t>
      </w:r>
      <w:r>
        <w:rPr>
          <w:rFonts w:hint="eastAsia" w:ascii="宋体" w:hAnsi="宋体" w:cs="宋体"/>
          <w:b/>
          <w:kern w:val="0"/>
          <w:szCs w:val="21"/>
        </w:rPr>
        <w:t>；</w:t>
      </w:r>
    </w:p>
    <w:p>
      <w:pPr>
        <w:pStyle w:val="10"/>
        <w:autoSpaceDE w:val="0"/>
        <w:autoSpaceDN w:val="0"/>
        <w:adjustRightInd w:val="0"/>
        <w:spacing w:line="276" w:lineRule="auto"/>
        <w:ind w:left="420" w:leftChars="200" w:firstLine="0" w:firstLineChars="0"/>
        <w:contextualSpacing/>
        <w:jc w:val="left"/>
        <w:rPr>
          <w:rFonts w:ascii="宋体" w:hAnsi="宋体" w:cs="宋体"/>
          <w:b/>
          <w:kern w:val="0"/>
          <w:szCs w:val="21"/>
        </w:rPr>
      </w:pPr>
      <w:r>
        <w:rPr>
          <w:rFonts w:hint="eastAsia" w:ascii="宋体" w:hAnsi="宋体" w:cs="宋体"/>
          <w:b/>
          <w:kern w:val="0"/>
          <w:szCs w:val="21"/>
        </w:rPr>
        <w:t>（四）被保险人在非</w:t>
      </w:r>
      <w:r>
        <w:rPr>
          <w:rFonts w:ascii="宋体" w:hAnsi="宋体" w:cs="宋体"/>
          <w:b/>
          <w:kern w:val="0"/>
          <w:szCs w:val="21"/>
        </w:rPr>
        <w:t>二级及以上医院</w:t>
      </w:r>
      <w:r>
        <w:rPr>
          <w:rFonts w:hint="eastAsia" w:ascii="宋体" w:hAnsi="宋体" w:cs="宋体"/>
          <w:b/>
          <w:kern w:val="0"/>
          <w:szCs w:val="21"/>
        </w:rPr>
        <w:t>或非保险人认可的医疗机构住院治疗；</w:t>
      </w:r>
    </w:p>
    <w:p>
      <w:pPr>
        <w:pStyle w:val="10"/>
        <w:autoSpaceDE w:val="0"/>
        <w:autoSpaceDN w:val="0"/>
        <w:adjustRightInd w:val="0"/>
        <w:spacing w:line="276" w:lineRule="auto"/>
        <w:ind w:left="420" w:leftChars="200" w:firstLine="0" w:firstLineChars="0"/>
        <w:contextualSpacing/>
        <w:jc w:val="left"/>
        <w:rPr>
          <w:rFonts w:ascii="宋体" w:hAnsi="宋体" w:cs="宋体"/>
          <w:b/>
          <w:kern w:val="0"/>
          <w:szCs w:val="21"/>
        </w:rPr>
      </w:pPr>
      <w:r>
        <w:rPr>
          <w:rFonts w:hint="eastAsia" w:ascii="宋体" w:hAnsi="宋体" w:cs="宋体"/>
          <w:b/>
          <w:kern w:val="0"/>
          <w:szCs w:val="21"/>
        </w:rPr>
        <w:t>（五）康护理等非治疗性行为。</w:t>
      </w:r>
    </w:p>
    <w:p>
      <w:pPr>
        <w:pStyle w:val="10"/>
        <w:autoSpaceDE w:val="0"/>
        <w:autoSpaceDN w:val="0"/>
        <w:adjustRightInd w:val="0"/>
        <w:spacing w:line="276" w:lineRule="auto"/>
        <w:ind w:firstLine="0" w:firstLineChars="0"/>
        <w:contextualSpacing/>
        <w:rPr>
          <w:rFonts w:ascii="宋体" w:hAnsi="宋体" w:cs="宋体"/>
          <w:b/>
          <w:bCs/>
          <w:kern w:val="0"/>
          <w:szCs w:val="21"/>
        </w:rPr>
      </w:pPr>
      <w:r>
        <w:rPr>
          <w:rFonts w:hint="eastAsia" w:ascii="宋体" w:hAnsi="宋体" w:cs="宋体"/>
          <w:b/>
          <w:kern w:val="0"/>
          <w:szCs w:val="21"/>
        </w:rPr>
        <w:t xml:space="preserve">第四条 </w:t>
      </w:r>
      <w:r>
        <w:rPr>
          <w:rFonts w:hint="eastAsia" w:ascii="宋体" w:hAnsi="宋体" w:cs="宋体"/>
          <w:b/>
          <w:bCs/>
          <w:kern w:val="0"/>
          <w:szCs w:val="21"/>
        </w:rPr>
        <w:t>每日意外伤害</w:t>
      </w:r>
      <w:r>
        <w:rPr>
          <w:rFonts w:ascii="宋体" w:hAnsi="宋体" w:cs="宋体"/>
          <w:b/>
          <w:bCs/>
          <w:kern w:val="0"/>
          <w:szCs w:val="21"/>
        </w:rPr>
        <w:t>住院津贴额、</w:t>
      </w:r>
      <w:r>
        <w:rPr>
          <w:rFonts w:hint="eastAsia" w:ascii="宋体" w:hAnsi="宋体" w:cs="宋体"/>
          <w:b/>
          <w:bCs/>
          <w:kern w:val="0"/>
          <w:szCs w:val="21"/>
        </w:rPr>
        <w:t>累计</w:t>
      </w:r>
      <w:r>
        <w:rPr>
          <w:rFonts w:ascii="宋体" w:hAnsi="宋体" w:cs="宋体"/>
          <w:b/>
          <w:bCs/>
          <w:kern w:val="0"/>
          <w:szCs w:val="21"/>
        </w:rPr>
        <w:t>给付天</w:t>
      </w:r>
      <w:r>
        <w:rPr>
          <w:rFonts w:hint="eastAsia" w:ascii="宋体" w:hAnsi="宋体" w:cs="宋体"/>
          <w:b/>
          <w:bCs/>
          <w:kern w:val="0"/>
          <w:szCs w:val="21"/>
        </w:rPr>
        <w:t>数及免赔天数</w:t>
      </w:r>
    </w:p>
    <w:p>
      <w:pPr>
        <w:pStyle w:val="10"/>
        <w:autoSpaceDE w:val="0"/>
        <w:autoSpaceDN w:val="0"/>
        <w:adjustRightInd w:val="0"/>
        <w:spacing w:line="276" w:lineRule="auto"/>
        <w:ind w:left="-17"/>
        <w:contextualSpacing/>
        <w:jc w:val="left"/>
        <w:rPr>
          <w:rFonts w:ascii="宋体" w:hAnsi="宋体" w:cs="宋体"/>
          <w:kern w:val="0"/>
          <w:szCs w:val="21"/>
        </w:rPr>
      </w:pPr>
      <w:r>
        <w:rPr>
          <w:rFonts w:hint="eastAsia" w:ascii="宋体" w:hAnsi="宋体" w:cs="宋体"/>
          <w:kern w:val="0"/>
          <w:szCs w:val="21"/>
        </w:rPr>
        <w:t>每日意外伤害</w:t>
      </w:r>
      <w:r>
        <w:rPr>
          <w:rFonts w:ascii="宋体" w:hAnsi="宋体" w:cs="宋体"/>
          <w:kern w:val="0"/>
          <w:szCs w:val="21"/>
        </w:rPr>
        <w:t>住院津贴额、</w:t>
      </w:r>
      <w:r>
        <w:rPr>
          <w:rFonts w:hint="eastAsia" w:ascii="宋体" w:hAnsi="宋体" w:cs="宋体"/>
          <w:kern w:val="0"/>
          <w:szCs w:val="21"/>
        </w:rPr>
        <w:t>累计</w:t>
      </w:r>
      <w:r>
        <w:rPr>
          <w:rFonts w:ascii="宋体" w:hAnsi="宋体" w:cs="宋体"/>
          <w:kern w:val="0"/>
          <w:szCs w:val="21"/>
        </w:rPr>
        <w:t>给付天</w:t>
      </w:r>
      <w:r>
        <w:rPr>
          <w:rFonts w:hint="eastAsia" w:ascii="宋体" w:hAnsi="宋体" w:cs="宋体"/>
          <w:kern w:val="0"/>
          <w:szCs w:val="21"/>
        </w:rPr>
        <w:t>数及免赔天数由</w:t>
      </w:r>
      <w:r>
        <w:rPr>
          <w:rFonts w:ascii="宋体" w:hAnsi="宋体" w:cs="宋体"/>
          <w:kern w:val="0"/>
          <w:szCs w:val="21"/>
        </w:rPr>
        <w:t>投保人</w:t>
      </w:r>
      <w:r>
        <w:rPr>
          <w:rFonts w:hint="eastAsia" w:ascii="宋体" w:hAnsi="宋体" w:cs="宋体"/>
          <w:kern w:val="0"/>
          <w:szCs w:val="21"/>
        </w:rPr>
        <w:t>和</w:t>
      </w:r>
      <w:r>
        <w:rPr>
          <w:rFonts w:ascii="宋体" w:hAnsi="宋体" w:cs="宋体"/>
          <w:kern w:val="0"/>
          <w:szCs w:val="21"/>
        </w:rPr>
        <w:t>保险人双方约定，并在保险合同中载明</w:t>
      </w:r>
      <w:r>
        <w:rPr>
          <w:rFonts w:hint="eastAsia" w:ascii="宋体" w:hAnsi="宋体" w:cs="宋体"/>
          <w:kern w:val="0"/>
          <w:szCs w:val="21"/>
        </w:rPr>
        <w:t>。</w:t>
      </w:r>
    </w:p>
    <w:p>
      <w:pPr>
        <w:pStyle w:val="10"/>
        <w:autoSpaceDE w:val="0"/>
        <w:autoSpaceDN w:val="0"/>
        <w:adjustRightInd w:val="0"/>
        <w:spacing w:line="276" w:lineRule="auto"/>
        <w:ind w:firstLine="0" w:firstLineChars="0"/>
        <w:contextualSpacing/>
        <w:rPr>
          <w:rFonts w:ascii="宋体" w:hAnsi="宋体" w:cs="宋体"/>
          <w:b/>
          <w:kern w:val="0"/>
          <w:szCs w:val="21"/>
        </w:rPr>
      </w:pPr>
      <w:r>
        <w:rPr>
          <w:rFonts w:hint="eastAsia" w:ascii="宋体" w:hAnsi="宋体" w:cs="宋体"/>
          <w:b/>
          <w:kern w:val="0"/>
          <w:szCs w:val="21"/>
        </w:rPr>
        <w:t>第五条 保险期间</w:t>
      </w:r>
    </w:p>
    <w:p>
      <w:pPr>
        <w:pStyle w:val="10"/>
        <w:autoSpaceDE w:val="0"/>
        <w:autoSpaceDN w:val="0"/>
        <w:adjustRightInd w:val="0"/>
        <w:spacing w:line="276" w:lineRule="auto"/>
        <w:ind w:left="-17"/>
        <w:contextualSpacing/>
        <w:jc w:val="left"/>
        <w:rPr>
          <w:rFonts w:ascii="宋体" w:hAnsi="宋体" w:cs="宋体"/>
          <w:kern w:val="0"/>
          <w:szCs w:val="21"/>
        </w:rPr>
      </w:pPr>
      <w:r>
        <w:rPr>
          <w:rFonts w:hint="eastAsia" w:ascii="宋体" w:hAnsi="宋体" w:cs="宋体"/>
          <w:kern w:val="0"/>
          <w:szCs w:val="21"/>
        </w:rPr>
        <w:t>除</w:t>
      </w:r>
      <w:r>
        <w:rPr>
          <w:rFonts w:ascii="宋体" w:hAnsi="宋体" w:cs="宋体"/>
          <w:kern w:val="0"/>
          <w:szCs w:val="21"/>
        </w:rPr>
        <w:t>另有约定外，</w:t>
      </w:r>
      <w:r>
        <w:rPr>
          <w:rFonts w:hint="eastAsia" w:ascii="宋体" w:hAnsi="宋体" w:cs="宋体"/>
          <w:kern w:val="0"/>
          <w:szCs w:val="21"/>
        </w:rPr>
        <w:t>本附加险合同的</w:t>
      </w:r>
      <w:r>
        <w:rPr>
          <w:rFonts w:ascii="宋体" w:hAnsi="宋体" w:cs="宋体"/>
          <w:kern w:val="0"/>
          <w:szCs w:val="21"/>
        </w:rPr>
        <w:t>保险期间与</w:t>
      </w:r>
      <w:r>
        <w:rPr>
          <w:rFonts w:hint="eastAsia" w:ascii="宋体" w:hAnsi="宋体" w:cs="宋体"/>
          <w:kern w:val="0"/>
          <w:szCs w:val="21"/>
        </w:rPr>
        <w:t>主合同一致</w:t>
      </w:r>
      <w:r>
        <w:rPr>
          <w:rFonts w:ascii="宋体" w:hAnsi="宋体" w:cs="宋体"/>
          <w:kern w:val="0"/>
          <w:szCs w:val="21"/>
        </w:rPr>
        <w:t>。</w:t>
      </w:r>
    </w:p>
    <w:p>
      <w:pPr>
        <w:pStyle w:val="10"/>
        <w:autoSpaceDE w:val="0"/>
        <w:autoSpaceDN w:val="0"/>
        <w:adjustRightInd w:val="0"/>
        <w:spacing w:line="276" w:lineRule="auto"/>
        <w:ind w:firstLine="0" w:firstLineChars="0"/>
        <w:contextualSpacing/>
        <w:jc w:val="center"/>
        <w:rPr>
          <w:rFonts w:ascii="宋体" w:hAnsi="宋体" w:cs="宋体"/>
          <w:b/>
          <w:kern w:val="0"/>
          <w:szCs w:val="21"/>
        </w:rPr>
      </w:pPr>
    </w:p>
    <w:p>
      <w:pPr>
        <w:pStyle w:val="10"/>
        <w:autoSpaceDE w:val="0"/>
        <w:autoSpaceDN w:val="0"/>
        <w:adjustRightInd w:val="0"/>
        <w:spacing w:line="276" w:lineRule="auto"/>
        <w:ind w:firstLine="0" w:firstLineChars="0"/>
        <w:contextualSpacing/>
        <w:jc w:val="center"/>
        <w:rPr>
          <w:rFonts w:ascii="宋体" w:hAnsi="宋体" w:cs="宋体"/>
          <w:b/>
          <w:kern w:val="0"/>
          <w:szCs w:val="21"/>
        </w:rPr>
      </w:pPr>
      <w:r>
        <w:rPr>
          <w:rFonts w:hint="eastAsia" w:ascii="宋体" w:hAnsi="宋体" w:cs="宋体"/>
          <w:b/>
          <w:kern w:val="0"/>
          <w:szCs w:val="21"/>
        </w:rPr>
        <w:t>第三部分 释义</w:t>
      </w:r>
    </w:p>
    <w:p>
      <w:pPr>
        <w:pStyle w:val="10"/>
        <w:autoSpaceDE w:val="0"/>
        <w:autoSpaceDN w:val="0"/>
        <w:adjustRightInd w:val="0"/>
        <w:spacing w:line="276" w:lineRule="auto"/>
        <w:ind w:firstLine="0" w:firstLineChars="0"/>
        <w:contextualSpacing/>
        <w:rPr>
          <w:rFonts w:ascii="宋体" w:hAnsi="宋体" w:cs="宋体"/>
          <w:b/>
          <w:kern w:val="0"/>
          <w:szCs w:val="21"/>
        </w:rPr>
      </w:pPr>
      <w:r>
        <w:rPr>
          <w:rFonts w:hint="eastAsia" w:ascii="宋体" w:hAnsi="宋体" w:cs="宋体"/>
          <w:b/>
          <w:kern w:val="0"/>
          <w:szCs w:val="21"/>
        </w:rPr>
        <w:t>一、意外伤害</w:t>
      </w:r>
    </w:p>
    <w:p>
      <w:pPr>
        <w:pStyle w:val="10"/>
        <w:autoSpaceDE w:val="0"/>
        <w:autoSpaceDN w:val="0"/>
        <w:adjustRightInd w:val="0"/>
        <w:spacing w:line="276" w:lineRule="auto"/>
        <w:ind w:left="-17"/>
        <w:contextualSpacing/>
        <w:jc w:val="left"/>
        <w:rPr>
          <w:rFonts w:ascii="宋体" w:hAnsi="宋体" w:cs="宋体"/>
          <w:b/>
          <w:kern w:val="0"/>
          <w:szCs w:val="21"/>
        </w:rPr>
      </w:pPr>
      <w:r>
        <w:rPr>
          <w:rFonts w:hint="eastAsia" w:ascii="宋体" w:hAnsi="宋体" w:cs="宋体"/>
          <w:kern w:val="0"/>
          <w:szCs w:val="21"/>
        </w:rPr>
        <w:t>指以外来的、突发的、非本意的、非疾病的客观事件为直接且单独的原因致使身体受到的伤害。</w:t>
      </w:r>
      <w:r>
        <w:rPr>
          <w:rFonts w:hint="eastAsia" w:ascii="宋体" w:hAnsi="宋体" w:cs="宋体"/>
          <w:b/>
          <w:kern w:val="0"/>
          <w:szCs w:val="21"/>
        </w:rPr>
        <w:t>自然死亡、疾病身故</w:t>
      </w:r>
      <w:r>
        <w:rPr>
          <w:rFonts w:ascii="宋体" w:hAnsi="宋体" w:cs="宋体"/>
          <w:b/>
          <w:kern w:val="0"/>
          <w:szCs w:val="21"/>
        </w:rPr>
        <w:t>、猝死、自杀以及自伤均不属于</w:t>
      </w:r>
      <w:r>
        <w:rPr>
          <w:rFonts w:hint="eastAsia" w:ascii="宋体" w:hAnsi="宋体" w:cs="宋体"/>
          <w:b/>
          <w:kern w:val="0"/>
          <w:szCs w:val="21"/>
        </w:rPr>
        <w:t>意外</w:t>
      </w:r>
      <w:r>
        <w:rPr>
          <w:rFonts w:ascii="宋体" w:hAnsi="宋体" w:cs="宋体"/>
          <w:b/>
          <w:kern w:val="0"/>
          <w:szCs w:val="21"/>
        </w:rPr>
        <w:t>伤害。</w:t>
      </w:r>
    </w:p>
    <w:p>
      <w:pPr>
        <w:pStyle w:val="10"/>
        <w:tabs>
          <w:tab w:val="left" w:pos="840"/>
          <w:tab w:val="left" w:pos="1260"/>
          <w:tab w:val="center" w:pos="4156"/>
        </w:tabs>
        <w:autoSpaceDE w:val="0"/>
        <w:autoSpaceDN w:val="0"/>
        <w:adjustRightInd w:val="0"/>
        <w:spacing w:line="276" w:lineRule="auto"/>
        <w:ind w:firstLine="0" w:firstLineChars="0"/>
        <w:contextualSpacing/>
        <w:rPr>
          <w:rFonts w:ascii="宋体" w:hAnsi="宋体" w:cs="宋体"/>
          <w:b/>
          <w:kern w:val="0"/>
          <w:szCs w:val="21"/>
        </w:rPr>
      </w:pPr>
      <w:r>
        <w:rPr>
          <w:rFonts w:hint="eastAsia" w:ascii="宋体" w:hAnsi="宋体" w:cs="宋体"/>
          <w:b/>
          <w:kern w:val="0"/>
          <w:szCs w:val="21"/>
        </w:rPr>
        <w:t>二、住院</w:t>
      </w:r>
      <w:r>
        <w:rPr>
          <w:rFonts w:ascii="宋体" w:hAnsi="宋体" w:cs="宋体"/>
          <w:b/>
          <w:kern w:val="0"/>
          <w:szCs w:val="21"/>
        </w:rPr>
        <w:tab/>
      </w:r>
    </w:p>
    <w:p>
      <w:pPr>
        <w:pStyle w:val="10"/>
        <w:autoSpaceDE w:val="0"/>
        <w:autoSpaceDN w:val="0"/>
        <w:adjustRightInd w:val="0"/>
        <w:spacing w:line="276" w:lineRule="auto"/>
        <w:ind w:left="-17"/>
        <w:contextualSpacing/>
        <w:jc w:val="left"/>
        <w:rPr>
          <w:rFonts w:ascii="宋体" w:hAnsi="宋体"/>
          <w:szCs w:val="21"/>
        </w:rPr>
      </w:pPr>
      <w:r>
        <w:rPr>
          <w:rFonts w:hint="eastAsia" w:ascii="宋体" w:hAnsi="宋体" w:cs="宋体"/>
          <w:kern w:val="0"/>
          <w:szCs w:val="21"/>
        </w:rPr>
        <w:t>指</w:t>
      </w:r>
      <w:r>
        <w:rPr>
          <w:rFonts w:ascii="宋体" w:hAnsi="宋体" w:cs="宋体"/>
          <w:kern w:val="0"/>
          <w:szCs w:val="21"/>
        </w:rPr>
        <w:t>被保险人</w:t>
      </w:r>
      <w:r>
        <w:rPr>
          <w:rFonts w:hint="eastAsia" w:ascii="宋体" w:hAnsi="宋体"/>
          <w:szCs w:val="21"/>
        </w:rPr>
        <w:t>确因临床需要，正式办理入院及出院手续，并确实入住医疗机构正式病房接受治疗的行为过程，且入住医疗机构必须达二十四小时以上且由医疗机构收取病房或床位费用。</w:t>
      </w:r>
    </w:p>
    <w:p>
      <w:pPr>
        <w:adjustRightInd w:val="0"/>
        <w:spacing w:line="276" w:lineRule="auto"/>
        <w:ind w:left="-17" w:firstLine="420" w:firstLineChars="200"/>
        <w:contextualSpacing/>
        <w:rPr>
          <w:szCs w:val="21"/>
        </w:rPr>
      </w:pPr>
    </w:p>
    <w:sectPr>
      <w:type w:val="continuous"/>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64"/>
    <w:rsid w:val="0005326C"/>
    <w:rsid w:val="000A3653"/>
    <w:rsid w:val="000F3A0E"/>
    <w:rsid w:val="0017771A"/>
    <w:rsid w:val="001F6958"/>
    <w:rsid w:val="00275E94"/>
    <w:rsid w:val="002B71B8"/>
    <w:rsid w:val="002F3F32"/>
    <w:rsid w:val="002F5DED"/>
    <w:rsid w:val="00411AF3"/>
    <w:rsid w:val="00462072"/>
    <w:rsid w:val="004E08D0"/>
    <w:rsid w:val="00506A6C"/>
    <w:rsid w:val="00510D42"/>
    <w:rsid w:val="00545563"/>
    <w:rsid w:val="005D3CB9"/>
    <w:rsid w:val="005E14F2"/>
    <w:rsid w:val="005E5D7A"/>
    <w:rsid w:val="0060401E"/>
    <w:rsid w:val="007B668E"/>
    <w:rsid w:val="007F416A"/>
    <w:rsid w:val="008464BB"/>
    <w:rsid w:val="008642B4"/>
    <w:rsid w:val="0097326B"/>
    <w:rsid w:val="009A2A16"/>
    <w:rsid w:val="009B790A"/>
    <w:rsid w:val="009D08ED"/>
    <w:rsid w:val="00A24964"/>
    <w:rsid w:val="00A45A69"/>
    <w:rsid w:val="00AB0399"/>
    <w:rsid w:val="00AC10AC"/>
    <w:rsid w:val="00AF73B5"/>
    <w:rsid w:val="00B056BF"/>
    <w:rsid w:val="00B90BAB"/>
    <w:rsid w:val="00C86C9A"/>
    <w:rsid w:val="00C90E78"/>
    <w:rsid w:val="00C95961"/>
    <w:rsid w:val="00CE09BF"/>
    <w:rsid w:val="00CE43B5"/>
    <w:rsid w:val="00D17973"/>
    <w:rsid w:val="00D370FF"/>
    <w:rsid w:val="00D4340C"/>
    <w:rsid w:val="00D82006"/>
    <w:rsid w:val="00DC752A"/>
    <w:rsid w:val="00E32433"/>
    <w:rsid w:val="00EC31BD"/>
    <w:rsid w:val="00F16938"/>
    <w:rsid w:val="00F47D52"/>
    <w:rsid w:val="00F50305"/>
    <w:rsid w:val="00F951AE"/>
    <w:rsid w:val="00FB6068"/>
    <w:rsid w:val="15296CC2"/>
    <w:rsid w:val="1FBC3820"/>
    <w:rsid w:val="202076AA"/>
    <w:rsid w:val="273E04C9"/>
    <w:rsid w:val="27567AB0"/>
    <w:rsid w:val="44CB6051"/>
    <w:rsid w:val="4914451C"/>
    <w:rsid w:val="54CC2136"/>
    <w:rsid w:val="74081829"/>
    <w:rsid w:val="74366588"/>
    <w:rsid w:val="7E4B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uiPriority w:val="0"/>
    <w:pPr>
      <w:jc w:val="left"/>
    </w:pPr>
  </w:style>
  <w:style w:type="paragraph" w:styleId="3">
    <w:name w:val="Balloon Text"/>
    <w:basedOn w:val="1"/>
    <w:link w:val="13"/>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character" w:styleId="9">
    <w:name w:val="annotation reference"/>
    <w:unhideWhenUsed/>
    <w:uiPriority w:val="0"/>
    <w:rPr>
      <w:sz w:val="21"/>
      <w:szCs w:val="21"/>
    </w:rPr>
  </w:style>
  <w:style w:type="paragraph" w:customStyle="1" w:styleId="10">
    <w:name w:val="列出段落1"/>
    <w:basedOn w:val="1"/>
    <w:qFormat/>
    <w:uiPriority w:val="34"/>
    <w:pPr>
      <w:ind w:firstLine="420" w:firstLineChars="200"/>
    </w:pPr>
  </w:style>
  <w:style w:type="character" w:customStyle="1" w:styleId="11">
    <w:name w:val="页眉 字符"/>
    <w:link w:val="5"/>
    <w:uiPriority w:val="99"/>
    <w:rPr>
      <w:sz w:val="18"/>
      <w:szCs w:val="18"/>
    </w:rPr>
  </w:style>
  <w:style w:type="character" w:customStyle="1" w:styleId="12">
    <w:name w:val="页脚 字符"/>
    <w:link w:val="4"/>
    <w:qFormat/>
    <w:uiPriority w:val="99"/>
    <w:rPr>
      <w:sz w:val="18"/>
      <w:szCs w:val="18"/>
    </w:rPr>
  </w:style>
  <w:style w:type="character" w:customStyle="1" w:styleId="13">
    <w:name w:val="批注框文本 字符"/>
    <w:link w:val="3"/>
    <w:semiHidden/>
    <w:qFormat/>
    <w:uiPriority w:val="99"/>
    <w:rPr>
      <w:sz w:val="18"/>
      <w:szCs w:val="18"/>
    </w:rPr>
  </w:style>
  <w:style w:type="character" w:customStyle="1" w:styleId="14">
    <w:name w:val="批注文字 字符"/>
    <w:link w:val="2"/>
    <w:qFormat/>
    <w:uiPriority w:val="0"/>
    <w:rPr>
      <w:rFonts w:ascii="Calibri" w:hAnsi="Calibri"/>
      <w:kern w:val="2"/>
      <w:sz w:val="21"/>
      <w:szCs w:val="22"/>
    </w:rPr>
  </w:style>
  <w:style w:type="character" w:customStyle="1" w:styleId="15">
    <w:name w:val="批注主题 字符"/>
    <w:link w:val="6"/>
    <w:semiHidden/>
    <w:qFormat/>
    <w:uiPriority w:val="99"/>
    <w:rPr>
      <w:rFonts w:ascii="Calibri" w:hAnsi="Calibri"/>
      <w:b/>
      <w:bCs/>
      <w:kern w:val="2"/>
      <w:sz w:val="21"/>
      <w:szCs w:val="22"/>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158</Words>
  <Characters>903</Characters>
  <Lines>7</Lines>
  <Paragraphs>2</Paragraphs>
  <TotalTime>16</TotalTime>
  <ScaleCrop>false</ScaleCrop>
  <LinksUpToDate>false</LinksUpToDate>
  <CharactersWithSpaces>1059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2015-05-20T03:31:00Z</dcterms:created>
  <dc:creator>tianhuimin</dc:creator>
  <cp:lastModifiedBy>喜欢徐思雨</cp:lastModifiedBy>
  <dcterms:modified xsi:type="dcterms:W3CDTF">2021-12-04T08:02:21Z</dcterms:modified>
  <dc:title>众安在线财产保险股份有限公司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F59F18FB61AF46A782BC3758C7BC3591</vt:lpwstr>
  </property>
</Properties>
</file>