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免责说明</w:t>
      </w: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rPr>
          <w:rFonts w:hint="eastAsia" w:ascii="宋体" w:hAnsi="宋体" w:eastAsia="宋体" w:cs="宋体"/>
          <w:sz w:val="24"/>
          <w:szCs w:val="24"/>
          <w:lang w:eastAsia="zh-CN"/>
        </w:rPr>
      </w:pPr>
      <w:r>
        <w:rPr>
          <w:rFonts w:hint="eastAsia" w:ascii="宋体" w:hAnsi="宋体" w:eastAsia="宋体" w:cs="宋体"/>
          <w:b/>
          <w:kern w:val="0"/>
          <w:sz w:val="24"/>
          <w:szCs w:val="24"/>
        </w:rPr>
        <w:t>为维护您的权益，向您披露产品条款中免除保险人责任的条款，请您详细阅读并理解</w:t>
      </w:r>
      <w:r>
        <w:rPr>
          <w:rFonts w:hint="eastAsia" w:ascii="宋体" w:hAnsi="宋体" w:eastAsia="宋体" w:cs="宋体"/>
          <w:b/>
          <w:kern w:val="0"/>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outlineLvl w:val="1"/>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平安产险意外伤害保险（互联网版）条款（注册号：C00001732312021120910153）</w:t>
      </w:r>
    </w:p>
    <w:p>
      <w:pPr>
        <w:pStyle w:val="5"/>
        <w:keepNext w:val="0"/>
        <w:keepLines w:val="0"/>
        <w:pageBreakBefore w:val="0"/>
        <w:kinsoku/>
        <w:wordWrap/>
        <w:overflowPunct/>
        <w:topLinePunct w:val="0"/>
        <w:bidi w:val="0"/>
        <w:spacing w:after="156" w:line="560" w:lineRule="exact"/>
        <w:ind w:left="0" w:leftChars="0" w:firstLine="482"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第四条  </w:t>
      </w:r>
      <w:r>
        <w:rPr>
          <w:rFonts w:hint="eastAsia" w:ascii="宋体" w:hAnsi="宋体" w:eastAsia="宋体" w:cs="宋体"/>
          <w:b/>
          <w:sz w:val="24"/>
          <w:szCs w:val="24"/>
          <w:lang w:val="en-US" w:eastAsia="zh-CN"/>
        </w:rPr>
        <w:t>对因身故保险金受益人变更发生的法律纠纷，保险人不承担任何责任</w:t>
      </w:r>
      <w:r>
        <w:rPr>
          <w:rFonts w:hint="eastAsia" w:ascii="宋体" w:hAnsi="宋体" w:eastAsia="宋体" w:cs="宋体"/>
          <w:sz w:val="24"/>
          <w:szCs w:val="24"/>
          <w:lang w:val="en-US" w:eastAsia="zh-CN"/>
        </w:rPr>
        <w:t>。</w:t>
      </w:r>
    </w:p>
    <w:p>
      <w:pPr>
        <w:pStyle w:val="5"/>
        <w:keepNext w:val="0"/>
        <w:keepLines w:val="0"/>
        <w:pageBreakBefore w:val="0"/>
        <w:kinsoku/>
        <w:wordWrap/>
        <w:overflowPunct/>
        <w:topLinePunct w:val="0"/>
        <w:bidi w:val="0"/>
        <w:spacing w:after="156" w:line="560" w:lineRule="exact"/>
        <w:ind w:left="0" w:leftChars="0" w:firstLine="482"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第八条  因下列原因造成被保险人身故、伤残或医疗费用支出的，保险人不承担给付保险金责任：</w:t>
      </w:r>
    </w:p>
    <w:p>
      <w:pPr>
        <w:pStyle w:val="4"/>
        <w:keepNext w:val="0"/>
        <w:keepLines w:val="0"/>
        <w:pageBreakBefore w:val="0"/>
        <w:kinsoku/>
        <w:wordWrap/>
        <w:overflowPunct/>
        <w:topLinePunct w:val="0"/>
        <w:bidi w:val="0"/>
        <w:spacing w:after="156" w:line="560" w:lineRule="exact"/>
        <w:ind w:left="0" w:leftChars="0" w:firstLine="0" w:firstLineChars="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（一）投保人、被保险人的故意行为；</w:t>
      </w:r>
    </w:p>
    <w:p>
      <w:pPr>
        <w:pStyle w:val="4"/>
        <w:keepNext w:val="0"/>
        <w:keepLines w:val="0"/>
        <w:pageBreakBefore w:val="0"/>
        <w:kinsoku/>
        <w:wordWrap/>
        <w:overflowPunct/>
        <w:topLinePunct w:val="0"/>
        <w:bidi w:val="0"/>
        <w:spacing w:after="156" w:line="560" w:lineRule="exact"/>
        <w:ind w:left="0" w:leftChars="0" w:firstLine="0" w:firstLineChars="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（二）被保险人自致伤害或自杀，但被保险人自杀时为无民事行为能力人的除外；</w:t>
      </w:r>
    </w:p>
    <w:p>
      <w:pPr>
        <w:pStyle w:val="4"/>
        <w:keepNext w:val="0"/>
        <w:keepLines w:val="0"/>
        <w:pageBreakBefore w:val="0"/>
        <w:kinsoku/>
        <w:wordWrap/>
        <w:overflowPunct/>
        <w:topLinePunct w:val="0"/>
        <w:bidi w:val="0"/>
        <w:spacing w:after="156" w:line="560" w:lineRule="exact"/>
        <w:ind w:left="0" w:leftChars="0" w:firstLine="0" w:firstLineChars="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（三）因被保险人挑衅或故意行为而导致的打斗、被袭击或被谋杀；</w:t>
      </w:r>
    </w:p>
    <w:p>
      <w:pPr>
        <w:pStyle w:val="4"/>
        <w:keepNext w:val="0"/>
        <w:keepLines w:val="0"/>
        <w:pageBreakBefore w:val="0"/>
        <w:kinsoku/>
        <w:wordWrap/>
        <w:overflowPunct/>
        <w:topLinePunct w:val="0"/>
        <w:bidi w:val="0"/>
        <w:spacing w:after="156" w:line="560" w:lineRule="exact"/>
        <w:ind w:left="0" w:leftChars="0" w:firstLine="0" w:firstLineChars="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（四）被保险人妊娠、流产、分娩、疾病、药物过敏、中暑、猝死；</w:t>
      </w:r>
    </w:p>
    <w:p>
      <w:pPr>
        <w:pStyle w:val="4"/>
        <w:keepNext w:val="0"/>
        <w:keepLines w:val="0"/>
        <w:pageBreakBefore w:val="0"/>
        <w:kinsoku/>
        <w:wordWrap/>
        <w:overflowPunct/>
        <w:topLinePunct w:val="0"/>
        <w:bidi w:val="0"/>
        <w:spacing w:after="156" w:line="560" w:lineRule="exact"/>
        <w:ind w:left="0" w:leftChars="0" w:firstLine="0" w:firstLineChars="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（五）被保险人接受整容手术及其他内、外科手术；</w:t>
      </w:r>
    </w:p>
    <w:p>
      <w:pPr>
        <w:pStyle w:val="4"/>
        <w:keepNext w:val="0"/>
        <w:keepLines w:val="0"/>
        <w:pageBreakBefore w:val="0"/>
        <w:kinsoku/>
        <w:wordWrap/>
        <w:overflowPunct/>
        <w:topLinePunct w:val="0"/>
        <w:bidi w:val="0"/>
        <w:spacing w:after="156" w:line="560" w:lineRule="exact"/>
        <w:ind w:left="0" w:leftChars="0" w:firstLine="0" w:firstLineChars="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（六）被保险人未遵医嘱，私自服用、涂用、注射药物；</w:t>
      </w:r>
    </w:p>
    <w:p>
      <w:pPr>
        <w:pStyle w:val="4"/>
        <w:keepNext w:val="0"/>
        <w:keepLines w:val="0"/>
        <w:pageBreakBefore w:val="0"/>
        <w:kinsoku/>
        <w:wordWrap/>
        <w:overflowPunct/>
        <w:topLinePunct w:val="0"/>
        <w:bidi w:val="0"/>
        <w:spacing w:after="156" w:line="560" w:lineRule="exact"/>
        <w:ind w:left="0" w:leftChars="0" w:firstLine="0" w:firstLineChars="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（七）核爆炸、核辐射或核污染；</w:t>
      </w:r>
    </w:p>
    <w:p>
      <w:pPr>
        <w:pStyle w:val="4"/>
        <w:keepNext w:val="0"/>
        <w:keepLines w:val="0"/>
        <w:pageBreakBefore w:val="0"/>
        <w:kinsoku/>
        <w:wordWrap/>
        <w:overflowPunct/>
        <w:topLinePunct w:val="0"/>
        <w:bidi w:val="0"/>
        <w:spacing w:after="156" w:line="560" w:lineRule="exact"/>
        <w:ind w:left="0" w:leftChars="0" w:firstLine="0" w:firstLineChars="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（八）被保险人犯罪或拒捕；</w:t>
      </w:r>
    </w:p>
    <w:p>
      <w:pPr>
        <w:pStyle w:val="4"/>
        <w:keepNext w:val="0"/>
        <w:keepLines w:val="0"/>
        <w:pageBreakBefore w:val="0"/>
        <w:kinsoku/>
        <w:wordWrap/>
        <w:overflowPunct/>
        <w:topLinePunct w:val="0"/>
        <w:bidi w:val="0"/>
        <w:spacing w:after="156" w:line="560" w:lineRule="exact"/>
        <w:ind w:left="0" w:leftChars="0" w:firstLine="0" w:firstLineChars="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（九）被保险人从事高风险运动或参加职业或半职业体育运动；</w:t>
      </w:r>
    </w:p>
    <w:p>
      <w:pPr>
        <w:keepNext w:val="0"/>
        <w:keepLines w:val="0"/>
        <w:pageBreakBefore w:val="0"/>
        <w:kinsoku/>
        <w:wordWrap/>
        <w:overflowPunct/>
        <w:topLinePunct w:val="0"/>
        <w:bidi w:val="0"/>
        <w:adjustRightInd w:val="0"/>
        <w:snapToGrid w:val="0"/>
        <w:spacing w:after="156" w:line="560" w:lineRule="exact"/>
        <w:ind w:right="-429"/>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（十）被保险人病理性骨折或被诊断为骨质疏松并因该病症而导致的伤害；</w:t>
      </w:r>
    </w:p>
    <w:p>
      <w:pPr>
        <w:keepNext w:val="0"/>
        <w:keepLines w:val="0"/>
        <w:pageBreakBefore w:val="0"/>
        <w:kinsoku/>
        <w:wordWrap/>
        <w:overflowPunct/>
        <w:topLinePunct w:val="0"/>
        <w:bidi w:val="0"/>
        <w:adjustRightInd w:val="0"/>
        <w:snapToGrid w:val="0"/>
        <w:spacing w:after="156" w:line="560" w:lineRule="exact"/>
        <w:ind w:right="-47"/>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（十一）被保险人投保前已有骨折的；</w:t>
      </w:r>
    </w:p>
    <w:p>
      <w:pPr>
        <w:keepNext w:val="0"/>
        <w:keepLines w:val="0"/>
        <w:pageBreakBefore w:val="0"/>
        <w:kinsoku/>
        <w:wordWrap/>
        <w:overflowPunct/>
        <w:topLinePunct w:val="0"/>
        <w:bidi w:val="0"/>
        <w:adjustRightInd w:val="0"/>
        <w:snapToGrid w:val="0"/>
        <w:spacing w:after="156" w:line="560" w:lineRule="exact"/>
        <w:ind w:right="-47"/>
        <w:jc w:val="both"/>
        <w:rPr>
          <w:rFonts w:hint="eastAsia" w:ascii="宋体" w:hAnsi="宋体" w:eastAsia="宋体" w:cs="宋体"/>
          <w:b/>
          <w:bCs/>
          <w:sz w:val="24"/>
          <w:szCs w:val="24"/>
          <w:lang w:val="en-US" w:eastAsia="zh-CN"/>
        </w:rPr>
      </w:pPr>
      <w:r>
        <w:rPr>
          <w:rFonts w:hint="eastAsia" w:ascii="宋体" w:hAnsi="宋体" w:eastAsia="宋体" w:cs="宋体"/>
          <w:b/>
          <w:sz w:val="24"/>
          <w:szCs w:val="24"/>
          <w:lang w:val="en-US" w:eastAsia="zh-CN"/>
        </w:rPr>
        <w:t>（十二）被保险人没有遭受骨折伤害，因其他原因或主动进行骨密度检测。</w:t>
      </w:r>
    </w:p>
    <w:p>
      <w:pPr>
        <w:pStyle w:val="5"/>
        <w:keepNext w:val="0"/>
        <w:keepLines w:val="0"/>
        <w:pageBreakBefore w:val="0"/>
        <w:kinsoku/>
        <w:wordWrap/>
        <w:overflowPunct/>
        <w:topLinePunct w:val="0"/>
        <w:bidi w:val="0"/>
        <w:spacing w:after="156" w:line="560" w:lineRule="exact"/>
        <w:ind w:left="0" w:leftChars="0" w:firstLine="482"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第九条  被保险人在下列期间遭受伤害导致身故、伤残或医疗费用支出的，保险人也不承担给付保险金责任：</w:t>
      </w:r>
    </w:p>
    <w:p>
      <w:pPr>
        <w:pStyle w:val="4"/>
        <w:keepNext w:val="0"/>
        <w:keepLines w:val="0"/>
        <w:pageBreakBefore w:val="0"/>
        <w:kinsoku/>
        <w:wordWrap/>
        <w:overflowPunct/>
        <w:topLinePunct w:val="0"/>
        <w:bidi w:val="0"/>
        <w:spacing w:after="156" w:line="560" w:lineRule="exact"/>
        <w:ind w:left="0" w:leftChars="0" w:firstLine="0" w:firstLineChars="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（一）战争、军事行动、暴动或武装叛乱期间；</w:t>
      </w:r>
    </w:p>
    <w:p>
      <w:pPr>
        <w:pStyle w:val="4"/>
        <w:keepNext w:val="0"/>
        <w:keepLines w:val="0"/>
        <w:pageBreakBefore w:val="0"/>
        <w:kinsoku/>
        <w:wordWrap/>
        <w:overflowPunct/>
        <w:topLinePunct w:val="0"/>
        <w:bidi w:val="0"/>
        <w:spacing w:after="156" w:line="560" w:lineRule="exact"/>
        <w:ind w:left="0" w:leftChars="0" w:firstLine="0" w:firstLineChars="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（二）被保险人主动吸食或注射毒品期间；</w:t>
      </w:r>
    </w:p>
    <w:p>
      <w:pPr>
        <w:pStyle w:val="4"/>
        <w:keepNext w:val="0"/>
        <w:keepLines w:val="0"/>
        <w:pageBreakBefore w:val="0"/>
        <w:kinsoku/>
        <w:wordWrap/>
        <w:overflowPunct/>
        <w:topLinePunct w:val="0"/>
        <w:bidi w:val="0"/>
        <w:spacing w:after="156" w:line="560" w:lineRule="exact"/>
        <w:ind w:left="0" w:leftChars="0" w:firstLine="0" w:firstLineChars="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（三）被保险人酒后驾车、无有效驾驶证驾驶或驾驶无有效行驶证的机动车期间。</w:t>
      </w:r>
    </w:p>
    <w:p>
      <w:pPr>
        <w:pStyle w:val="4"/>
        <w:keepNext w:val="0"/>
        <w:keepLines w:val="0"/>
        <w:pageBreakBefore w:val="0"/>
        <w:kinsoku/>
        <w:wordWrap/>
        <w:overflowPunct/>
        <w:topLinePunct w:val="0"/>
        <w:bidi w:val="0"/>
        <w:spacing w:after="156" w:line="560" w:lineRule="exact"/>
        <w:ind w:left="0" w:leftChars="0" w:firstLine="482" w:firstLineChars="20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第十条  下列费用，保险人不承担给付保险金责任：</w:t>
      </w:r>
    </w:p>
    <w:p>
      <w:pPr>
        <w:pStyle w:val="4"/>
        <w:keepNext w:val="0"/>
        <w:keepLines w:val="0"/>
        <w:pageBreakBefore w:val="0"/>
        <w:kinsoku/>
        <w:wordWrap/>
        <w:overflowPunct/>
        <w:topLinePunct w:val="0"/>
        <w:bidi w:val="0"/>
        <w:spacing w:after="156" w:line="560" w:lineRule="exact"/>
        <w:ind w:left="0" w:leftChars="0" w:firstLine="0" w:firstLineChars="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w:t>
      </w:r>
      <w:r>
        <w:rPr>
          <w:rFonts w:hint="eastAsia" w:ascii="宋体" w:hAnsi="宋体" w:eastAsia="宋体" w:cs="宋体"/>
          <w:b/>
          <w:bCs/>
          <w:color w:val="000000"/>
          <w:sz w:val="24"/>
          <w:szCs w:val="24"/>
          <w:lang w:val="en-US" w:eastAsia="zh-CN"/>
        </w:rPr>
        <w:t>保险单签发地社会医疗保险或其他公费医疗管理部门规定的自费项目，如自费药品费用等；</w:t>
      </w:r>
    </w:p>
    <w:p>
      <w:pPr>
        <w:pStyle w:val="4"/>
        <w:keepNext w:val="0"/>
        <w:keepLines w:val="0"/>
        <w:pageBreakBefore w:val="0"/>
        <w:kinsoku/>
        <w:wordWrap/>
        <w:overflowPunct/>
        <w:topLinePunct w:val="0"/>
        <w:bidi w:val="0"/>
        <w:spacing w:after="156" w:line="560" w:lineRule="exact"/>
        <w:ind w:left="0" w:leftChars="0" w:firstLine="0" w:firstLineChars="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（二）因椎间盘膨出和突出造成被保险人支出的医疗费用；</w:t>
      </w:r>
    </w:p>
    <w:p>
      <w:pPr>
        <w:pStyle w:val="4"/>
        <w:keepNext w:val="0"/>
        <w:keepLines w:val="0"/>
        <w:pageBreakBefore w:val="0"/>
        <w:kinsoku/>
        <w:wordWrap/>
        <w:overflowPunct/>
        <w:topLinePunct w:val="0"/>
        <w:bidi w:val="0"/>
        <w:spacing w:after="156" w:line="560" w:lineRule="exact"/>
        <w:ind w:left="0" w:leftChars="0" w:firstLine="0" w:firstLineChars="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（三）营养费、康复费、辅助器具费、整容费、美容费、修复手术费、牙齿整形费、牙齿修复费、镶牙费、护理费、交通费、伙食费、误工费、丧葬费。</w:t>
      </w:r>
    </w:p>
    <w:p>
      <w:pPr>
        <w:pStyle w:val="5"/>
        <w:keepNext w:val="0"/>
        <w:keepLines w:val="0"/>
        <w:pageBreakBefore w:val="0"/>
        <w:kinsoku/>
        <w:wordWrap/>
        <w:overflowPunct/>
        <w:topLinePunct w:val="0"/>
        <w:bidi w:val="0"/>
        <w:spacing w:after="156" w:line="560" w:lineRule="exact"/>
        <w:ind w:left="0" w:leftChars="0" w:firstLine="482" w:firstLineChars="200"/>
        <w:jc w:val="both"/>
        <w:rPr>
          <w:rFonts w:hint="eastAsia" w:ascii="宋体" w:hAnsi="宋体" w:eastAsia="宋体" w:cs="宋体"/>
          <w:b w:val="0"/>
          <w:sz w:val="24"/>
          <w:szCs w:val="24"/>
          <w:lang w:val="en-US" w:eastAsia="zh-CN"/>
        </w:rPr>
      </w:pPr>
      <w:r>
        <w:rPr>
          <w:rFonts w:hint="eastAsia" w:ascii="宋体" w:hAnsi="宋体" w:eastAsia="宋体" w:cs="宋体"/>
          <w:sz w:val="24"/>
          <w:szCs w:val="24"/>
          <w:lang w:val="en-US" w:eastAsia="zh-CN"/>
        </w:rPr>
        <w:t>第二十条</w:t>
      </w:r>
      <w:r>
        <w:rPr>
          <w:rFonts w:hint="eastAsia" w:ascii="宋体" w:hAnsi="宋体" w:eastAsia="宋体" w:cs="宋体"/>
          <w:b w:val="0"/>
          <w:sz w:val="24"/>
          <w:szCs w:val="24"/>
          <w:lang w:val="en-US" w:eastAsia="zh-CN"/>
        </w:rPr>
        <w:t xml:space="preserve">  被保险人变更职业或工种时，投保人或被保险人应在十日内以书面形式通知保险人。</w:t>
      </w:r>
    </w:p>
    <w:p>
      <w:pPr>
        <w:pStyle w:val="5"/>
        <w:keepNext w:val="0"/>
        <w:keepLines w:val="0"/>
        <w:pageBreakBefore w:val="0"/>
        <w:kinsoku/>
        <w:wordWrap/>
        <w:overflowPunct/>
        <w:topLinePunct w:val="0"/>
        <w:bidi w:val="0"/>
        <w:spacing w:after="156" w:line="560" w:lineRule="exact"/>
        <w:ind w:left="0" w:leftChars="0" w:firstLine="482"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保险人所变更的职业或工种依照保险人职业分类在拒保范围内的，保险人在接到通知后有权解除本保险合同，并按照接到通知的日期计算并退还原职业或工种所对应的未满期净保费。被保险人未按本条约定通知保险人，若发生保险事故，保险人不承担给付保险金的责任。</w:t>
      </w:r>
    </w:p>
    <w:p>
      <w:pPr>
        <w:pStyle w:val="5"/>
        <w:keepNext w:val="0"/>
        <w:keepLines w:val="0"/>
        <w:pageBreakBefore w:val="0"/>
        <w:kinsoku/>
        <w:wordWrap/>
        <w:overflowPunct/>
        <w:topLinePunct w:val="0"/>
        <w:bidi w:val="0"/>
        <w:spacing w:after="156" w:line="560" w:lineRule="exact"/>
        <w:ind w:left="0" w:leftChars="0" w:firstLine="482"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保险人所变更的职业或工种依照保险人职业分类危险程度增加但仍可承保或在拒保范围内但保险人认定可以继续承保的，保险人自接到通知之日起，按其差额增收保险费。被保险人未按本条约定通知保险人，若发生保险事故，保险人按其原交保险费与新职业或工种所对应的保险费的比例计算并给付保险金。</w:t>
      </w:r>
    </w:p>
    <w:p>
      <w:pPr>
        <w:pStyle w:val="5"/>
        <w:keepNext w:val="0"/>
        <w:keepLines w:val="0"/>
        <w:pageBreakBefore w:val="0"/>
        <w:kinsoku/>
        <w:wordWrap/>
        <w:overflowPunct/>
        <w:topLinePunct w:val="0"/>
        <w:bidi w:val="0"/>
        <w:spacing w:after="156" w:line="560" w:lineRule="exact"/>
        <w:ind w:left="0" w:leftChars="0" w:firstLine="480" w:firstLineChars="200"/>
        <w:jc w:val="both"/>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被保险人所变更的职业或工种依照保险人职业分类危险程度降低的，保险人自接到通知之日起，按其差额退还保险单的现金价值。</w:t>
      </w:r>
    </w:p>
    <w:p>
      <w:pPr>
        <w:pStyle w:val="5"/>
        <w:keepNext w:val="0"/>
        <w:keepLines w:val="0"/>
        <w:pageBreakBefore w:val="0"/>
        <w:kinsoku/>
        <w:wordWrap/>
        <w:overflowPunct/>
        <w:topLinePunct w:val="0"/>
        <w:bidi w:val="0"/>
        <w:spacing w:after="156" w:line="560" w:lineRule="exact"/>
        <w:ind w:left="0" w:leftChars="0" w:firstLine="482" w:firstLineChars="200"/>
        <w:jc w:val="both"/>
        <w:rPr>
          <w:rFonts w:hint="eastAsia" w:ascii="宋体" w:hAnsi="宋体" w:eastAsia="宋体" w:cs="宋体"/>
          <w:b w:val="0"/>
          <w:sz w:val="24"/>
          <w:szCs w:val="24"/>
          <w:lang w:val="en-US" w:eastAsia="zh-CN"/>
        </w:rPr>
      </w:pPr>
      <w:r>
        <w:rPr>
          <w:rFonts w:hint="eastAsia" w:ascii="宋体" w:hAnsi="宋体" w:eastAsia="宋体" w:cs="宋体"/>
          <w:sz w:val="24"/>
          <w:szCs w:val="24"/>
          <w:lang w:val="en-US" w:eastAsia="zh-CN"/>
        </w:rPr>
        <w:t xml:space="preserve">第二十一条  </w:t>
      </w:r>
      <w:r>
        <w:rPr>
          <w:rFonts w:hint="eastAsia" w:ascii="宋体" w:hAnsi="宋体" w:eastAsia="宋体" w:cs="宋体"/>
          <w:b w:val="0"/>
          <w:sz w:val="24"/>
          <w:szCs w:val="24"/>
          <w:lang w:val="en-US" w:eastAsia="zh-CN"/>
        </w:rPr>
        <w:t>投保人、被保险人或者保险金受益人知道保险事故发生后，应当在四十八小时内及时通知保险人。</w:t>
      </w:r>
      <w:r>
        <w:rPr>
          <w:rFonts w:hint="eastAsia" w:ascii="宋体" w:hAnsi="宋体" w:eastAsia="宋体" w:cs="宋体"/>
          <w:sz w:val="24"/>
          <w:szCs w:val="24"/>
          <w:lang w:val="en-US" w:eastAsia="zh-CN"/>
        </w:rPr>
        <w:t>故意或者因重大过失未及时通知，致使保险事故的性质、原因、损失程度等难以确定的，保险人对无法确定的部分，不承担给付保险金责任</w:t>
      </w:r>
      <w:r>
        <w:rPr>
          <w:rFonts w:hint="eastAsia" w:ascii="宋体" w:hAnsi="宋体" w:eastAsia="宋体" w:cs="宋体"/>
          <w:b w:val="0"/>
          <w:sz w:val="24"/>
          <w:szCs w:val="24"/>
          <w:lang w:val="en-US" w:eastAsia="zh-CN"/>
        </w:rPr>
        <w:t>，但保险人通过其他途径已经及时知道或者应当及时知道保险事故发生的除外。</w:t>
      </w:r>
    </w:p>
    <w:p>
      <w:pPr>
        <w:pStyle w:val="5"/>
        <w:keepNext w:val="0"/>
        <w:keepLines w:val="0"/>
        <w:pageBreakBefore w:val="0"/>
        <w:kinsoku/>
        <w:wordWrap/>
        <w:overflowPunct/>
        <w:topLinePunct w:val="0"/>
        <w:bidi w:val="0"/>
        <w:spacing w:after="156" w:line="560" w:lineRule="exact"/>
        <w:ind w:left="0" w:leftChars="0" w:firstLine="482"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第二十二条  保险金申请人未能提供有关材料，导致保险人无法核实该申请的真实性的，保险人对无法核实部分不承担给付保险金的责任。</w:t>
      </w: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rPr>
          <w:rFonts w:hint="eastAsia" w:ascii="宋体" w:hAnsi="宋体" w:eastAsia="宋体" w:cs="宋体"/>
          <w:b/>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outlineLvl w:val="1"/>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平安产险学生住院医疗保险（互联网版）条款（注册号：C00001732512021122944473）</w:t>
      </w:r>
    </w:p>
    <w:p>
      <w:pPr>
        <w:keepNext w:val="0"/>
        <w:keepLines w:val="0"/>
        <w:pageBreakBefore w:val="0"/>
        <w:tabs>
          <w:tab w:val="left" w:pos="840"/>
        </w:tabs>
        <w:kinsoku/>
        <w:wordWrap/>
        <w:overflowPunct/>
        <w:topLinePunct w:val="0"/>
        <w:bidi w:val="0"/>
        <w:adjustRightInd w:val="0"/>
        <w:snapToGrid w:val="0"/>
        <w:spacing w:after="156" w:afterLines="50"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第八条 因下列原因导致被保险人住院治疗的，保险人不承担给付保险金责任：</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sz w:val="24"/>
          <w:szCs w:val="24"/>
        </w:rPr>
      </w:pPr>
      <w:r>
        <w:rPr>
          <w:rFonts w:hint="eastAsia" w:ascii="宋体" w:hAnsi="宋体" w:eastAsia="宋体" w:cs="宋体"/>
          <w:b/>
          <w:sz w:val="24"/>
          <w:szCs w:val="24"/>
        </w:rPr>
        <w:t>（一）投保人的故意行为；</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sz w:val="24"/>
          <w:szCs w:val="24"/>
        </w:rPr>
      </w:pPr>
      <w:r>
        <w:rPr>
          <w:rFonts w:hint="eastAsia" w:ascii="宋体" w:hAnsi="宋体" w:eastAsia="宋体" w:cs="宋体"/>
          <w:b/>
          <w:sz w:val="24"/>
          <w:szCs w:val="24"/>
        </w:rPr>
        <w:t>（二）被保险人自致伤害或自杀，但被保险人自杀时为无民事行为能力人的除外；</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sz w:val="24"/>
          <w:szCs w:val="24"/>
        </w:rPr>
      </w:pPr>
      <w:r>
        <w:rPr>
          <w:rFonts w:hint="eastAsia" w:ascii="宋体" w:hAnsi="宋体" w:eastAsia="宋体" w:cs="宋体"/>
          <w:b/>
          <w:sz w:val="24"/>
          <w:szCs w:val="24"/>
        </w:rPr>
        <w:t>（三）因被保险人挑衅或故意行为而导致的打斗、被袭击或被谋杀；</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sz w:val="24"/>
          <w:szCs w:val="24"/>
        </w:rPr>
      </w:pPr>
      <w:r>
        <w:rPr>
          <w:rFonts w:hint="eastAsia" w:ascii="宋体" w:hAnsi="宋体" w:eastAsia="宋体" w:cs="宋体"/>
          <w:b/>
          <w:sz w:val="24"/>
          <w:szCs w:val="24"/>
        </w:rPr>
        <w:t>（四）核爆炸、核辐射或核污染；</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sz w:val="24"/>
          <w:szCs w:val="24"/>
        </w:rPr>
      </w:pPr>
      <w:r>
        <w:rPr>
          <w:rFonts w:hint="eastAsia" w:ascii="宋体" w:hAnsi="宋体" w:eastAsia="宋体" w:cs="宋体"/>
          <w:b/>
          <w:sz w:val="24"/>
          <w:szCs w:val="24"/>
        </w:rPr>
        <w:t>（五）被保险人犯罪或拒捕；</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sz w:val="24"/>
          <w:szCs w:val="24"/>
        </w:rPr>
      </w:pPr>
      <w:r>
        <w:rPr>
          <w:rFonts w:hint="eastAsia" w:ascii="宋体" w:hAnsi="宋体" w:eastAsia="宋体" w:cs="宋体"/>
          <w:b/>
          <w:sz w:val="24"/>
          <w:szCs w:val="24"/>
        </w:rPr>
        <w:t>（六）被保险人从事高风险运动或参加职业或半职业体育运动；</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sz w:val="24"/>
          <w:szCs w:val="24"/>
        </w:rPr>
      </w:pPr>
      <w:r>
        <w:rPr>
          <w:rFonts w:hint="eastAsia" w:ascii="宋体" w:hAnsi="宋体" w:eastAsia="宋体" w:cs="宋体"/>
          <w:b/>
          <w:sz w:val="24"/>
          <w:szCs w:val="24"/>
        </w:rPr>
        <w:t>（七）既往症及并发症；</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sz w:val="24"/>
          <w:szCs w:val="24"/>
        </w:rPr>
      </w:pPr>
      <w:r>
        <w:rPr>
          <w:rFonts w:hint="eastAsia" w:ascii="宋体" w:hAnsi="宋体" w:eastAsia="宋体" w:cs="宋体"/>
          <w:b/>
          <w:sz w:val="24"/>
          <w:szCs w:val="24"/>
        </w:rPr>
        <w:t>（八）被保险人等待期内出现疾病、等待期内接受检查但在等待期后确诊的疾病；</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sz w:val="24"/>
          <w:szCs w:val="24"/>
        </w:rPr>
      </w:pPr>
      <w:r>
        <w:rPr>
          <w:rFonts w:hint="eastAsia" w:ascii="宋体" w:hAnsi="宋体" w:eastAsia="宋体" w:cs="宋体"/>
          <w:b/>
          <w:sz w:val="24"/>
          <w:szCs w:val="24"/>
        </w:rPr>
        <w:t>（九）遗传性疾病、先天性畸形、变形和染色体异常；</w:t>
      </w:r>
    </w:p>
    <w:p>
      <w:pPr>
        <w:keepNext w:val="0"/>
        <w:keepLines w:val="0"/>
        <w:pageBreakBefore w:val="0"/>
        <w:tabs>
          <w:tab w:val="left" w:pos="840"/>
        </w:tabs>
        <w:kinsoku/>
        <w:wordWrap/>
        <w:overflowPunct/>
        <w:topLinePunct w:val="0"/>
        <w:bidi w:val="0"/>
        <w:adjustRightInd w:val="0"/>
        <w:snapToGrid w:val="0"/>
        <w:spacing w:after="156" w:afterLines="50" w:line="560" w:lineRule="exact"/>
        <w:rPr>
          <w:rFonts w:hint="eastAsia" w:ascii="宋体" w:hAnsi="宋体" w:eastAsia="宋体" w:cs="宋体"/>
          <w:b/>
          <w:sz w:val="24"/>
          <w:szCs w:val="24"/>
        </w:rPr>
      </w:pPr>
      <w:r>
        <w:rPr>
          <w:rFonts w:hint="eastAsia" w:ascii="宋体" w:hAnsi="宋体" w:eastAsia="宋体" w:cs="宋体"/>
          <w:b/>
          <w:sz w:val="24"/>
          <w:szCs w:val="24"/>
        </w:rPr>
        <w:t>（十）不孕不育治疗、人工受精、怀孕、分娩（含难产）、流产、堕胎、节育（含绝育）、产前产后检查以及由以上原因引起之并发症；</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sz w:val="24"/>
          <w:szCs w:val="24"/>
        </w:rPr>
      </w:pPr>
      <w:r>
        <w:rPr>
          <w:rFonts w:hint="eastAsia" w:ascii="宋体" w:hAnsi="宋体" w:eastAsia="宋体" w:cs="宋体"/>
          <w:b/>
          <w:sz w:val="24"/>
          <w:szCs w:val="24"/>
        </w:rPr>
        <w:t>（十一）被保险人主动吸食或注射毒品。</w:t>
      </w:r>
    </w:p>
    <w:p>
      <w:pPr>
        <w:keepNext w:val="0"/>
        <w:keepLines w:val="0"/>
        <w:pageBreakBefore w:val="0"/>
        <w:tabs>
          <w:tab w:val="left" w:pos="840"/>
        </w:tabs>
        <w:kinsoku/>
        <w:wordWrap/>
        <w:overflowPunct/>
        <w:topLinePunct w:val="0"/>
        <w:bidi w:val="0"/>
        <w:adjustRightInd w:val="0"/>
        <w:snapToGrid w:val="0"/>
        <w:spacing w:after="156" w:afterLines="50"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第九条 被保险人在下列期间遭受伤害导致住院治疗的，保险人也不承担给付保险金责任：</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sz w:val="24"/>
          <w:szCs w:val="24"/>
        </w:rPr>
      </w:pPr>
      <w:r>
        <w:rPr>
          <w:rFonts w:hint="eastAsia" w:ascii="宋体" w:hAnsi="宋体" w:eastAsia="宋体" w:cs="宋体"/>
          <w:b/>
          <w:sz w:val="24"/>
          <w:szCs w:val="24"/>
        </w:rPr>
        <w:t>（一）被保险人发生住院医疗事故时，其所在国家或地区处于战争、军事行动、暴动或武装叛乱期间；</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sz w:val="24"/>
          <w:szCs w:val="24"/>
        </w:rPr>
      </w:pPr>
      <w:r>
        <w:rPr>
          <w:rFonts w:hint="eastAsia" w:ascii="宋体" w:hAnsi="宋体" w:eastAsia="宋体" w:cs="宋体"/>
          <w:b/>
          <w:sz w:val="24"/>
          <w:szCs w:val="24"/>
        </w:rPr>
        <w:t>（二）被保险人酒后驾车、无有效驾驶证驾驶或驾驶无有效行驶证的机动车期间；</w:t>
      </w:r>
    </w:p>
    <w:p>
      <w:pPr>
        <w:keepNext w:val="0"/>
        <w:keepLines w:val="0"/>
        <w:pageBreakBefore w:val="0"/>
        <w:kinsoku/>
        <w:wordWrap/>
        <w:overflowPunct/>
        <w:topLinePunct w:val="0"/>
        <w:autoSpaceDE w:val="0"/>
        <w:autoSpaceDN w:val="0"/>
        <w:bidi w:val="0"/>
        <w:adjustRightInd w:val="0"/>
        <w:snapToGrid w:val="0"/>
        <w:spacing w:after="156" w:afterLines="50" w:line="560" w:lineRule="exact"/>
        <w:textAlignment w:val="bottom"/>
        <w:rPr>
          <w:rFonts w:hint="eastAsia" w:ascii="宋体" w:hAnsi="宋体" w:eastAsia="宋体" w:cs="宋体"/>
          <w:b/>
          <w:bCs/>
          <w:sz w:val="24"/>
          <w:szCs w:val="24"/>
        </w:rPr>
      </w:pPr>
      <w:r>
        <w:rPr>
          <w:rFonts w:hint="eastAsia" w:ascii="宋体" w:hAnsi="宋体" w:eastAsia="宋体" w:cs="宋体"/>
          <w:b/>
          <w:bCs/>
          <w:sz w:val="24"/>
          <w:szCs w:val="24"/>
        </w:rPr>
        <w:t>（三）被保险人患艾滋病（AIDS）或感染艾滋病病毒（HIV呈阳性）期间。</w:t>
      </w:r>
    </w:p>
    <w:p>
      <w:pPr>
        <w:keepNext w:val="0"/>
        <w:keepLines w:val="0"/>
        <w:pageBreakBefore w:val="0"/>
        <w:kinsoku/>
        <w:wordWrap/>
        <w:overflowPunct/>
        <w:topLinePunct w:val="0"/>
        <w:bidi w:val="0"/>
        <w:adjustRightInd w:val="0"/>
        <w:snapToGrid w:val="0"/>
        <w:spacing w:after="156" w:afterLines="50" w:line="56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第十条 下列费用，保险人不承担给付保险金责任：</w:t>
      </w:r>
    </w:p>
    <w:p>
      <w:pPr>
        <w:keepNext w:val="0"/>
        <w:keepLines w:val="0"/>
        <w:pageBreakBefore w:val="0"/>
        <w:kinsoku/>
        <w:wordWrap/>
        <w:overflowPunct/>
        <w:topLinePunct w:val="0"/>
        <w:autoSpaceDE w:val="0"/>
        <w:autoSpaceDN w:val="0"/>
        <w:bidi w:val="0"/>
        <w:adjustRightInd w:val="0"/>
        <w:snapToGrid w:val="0"/>
        <w:spacing w:after="156" w:afterLines="50" w:line="560" w:lineRule="exact"/>
        <w:textAlignment w:val="bottom"/>
        <w:rPr>
          <w:rFonts w:hint="eastAsia" w:ascii="宋体" w:hAnsi="宋体" w:eastAsia="宋体" w:cs="宋体"/>
          <w:b/>
          <w:bCs/>
          <w:sz w:val="24"/>
          <w:szCs w:val="24"/>
        </w:rPr>
      </w:pPr>
      <w:r>
        <w:rPr>
          <w:rFonts w:hint="eastAsia" w:ascii="宋体" w:hAnsi="宋体" w:eastAsia="宋体" w:cs="宋体"/>
          <w:b/>
          <w:bCs/>
          <w:sz w:val="24"/>
          <w:szCs w:val="24"/>
        </w:rPr>
        <w:t>（一）保险单签发地基本医疗保险或其他公费医疗管理部门规定的自费项目和自费药品费用；</w:t>
      </w:r>
    </w:p>
    <w:p>
      <w:pPr>
        <w:keepNext w:val="0"/>
        <w:keepLines w:val="0"/>
        <w:pageBreakBefore w:val="0"/>
        <w:kinsoku/>
        <w:wordWrap/>
        <w:overflowPunct/>
        <w:topLinePunct w:val="0"/>
        <w:autoSpaceDE w:val="0"/>
        <w:autoSpaceDN w:val="0"/>
        <w:bidi w:val="0"/>
        <w:adjustRightInd w:val="0"/>
        <w:snapToGrid w:val="0"/>
        <w:spacing w:after="156" w:afterLines="50" w:line="560" w:lineRule="exact"/>
        <w:textAlignment w:val="bottom"/>
        <w:rPr>
          <w:rFonts w:hint="eastAsia" w:ascii="宋体" w:hAnsi="宋体" w:eastAsia="宋体" w:cs="宋体"/>
          <w:b/>
          <w:sz w:val="24"/>
          <w:szCs w:val="24"/>
        </w:rPr>
      </w:pPr>
      <w:r>
        <w:rPr>
          <w:rFonts w:hint="eastAsia" w:ascii="宋体" w:hAnsi="宋体" w:eastAsia="宋体" w:cs="宋体"/>
          <w:b/>
          <w:bCs/>
          <w:sz w:val="24"/>
          <w:szCs w:val="24"/>
        </w:rPr>
        <w:t>（二）</w:t>
      </w:r>
      <w:r>
        <w:rPr>
          <w:rFonts w:hint="eastAsia" w:ascii="宋体" w:hAnsi="宋体" w:eastAsia="宋体" w:cs="宋体"/>
          <w:b/>
          <w:sz w:val="24"/>
          <w:szCs w:val="24"/>
        </w:rPr>
        <w:t>因任何原因造成的椎间盘膨出和突出而造成被保险人支出的医疗费用；</w:t>
      </w:r>
    </w:p>
    <w:p>
      <w:pPr>
        <w:keepNext w:val="0"/>
        <w:keepLines w:val="0"/>
        <w:pageBreakBefore w:val="0"/>
        <w:kinsoku/>
        <w:wordWrap/>
        <w:overflowPunct/>
        <w:topLinePunct w:val="0"/>
        <w:autoSpaceDE w:val="0"/>
        <w:autoSpaceDN w:val="0"/>
        <w:bidi w:val="0"/>
        <w:adjustRightInd w:val="0"/>
        <w:snapToGrid w:val="0"/>
        <w:spacing w:after="156" w:afterLines="50" w:line="560" w:lineRule="exact"/>
        <w:textAlignment w:val="bottom"/>
        <w:rPr>
          <w:rFonts w:hint="eastAsia" w:ascii="宋体" w:hAnsi="宋体" w:eastAsia="宋体" w:cs="宋体"/>
          <w:b/>
          <w:bCs/>
          <w:sz w:val="24"/>
          <w:szCs w:val="24"/>
        </w:rPr>
      </w:pPr>
      <w:r>
        <w:rPr>
          <w:rFonts w:hint="eastAsia" w:ascii="宋体" w:hAnsi="宋体" w:eastAsia="宋体" w:cs="宋体"/>
          <w:b/>
          <w:bCs/>
          <w:sz w:val="24"/>
          <w:szCs w:val="24"/>
        </w:rPr>
        <w:t>（三）</w:t>
      </w:r>
      <w:r>
        <w:rPr>
          <w:rFonts w:hint="eastAsia" w:ascii="宋体" w:hAnsi="宋体" w:eastAsia="宋体" w:cs="宋体"/>
          <w:b/>
          <w:sz w:val="24"/>
          <w:szCs w:val="24"/>
        </w:rPr>
        <w:t>营养费、康复费、辅助器具费、整容费、美容费、修复手术费、矫形费、视力矫正费、牙齿整形费、牙齿修复费、镶牙费、护理费、交通费、伙食费、误工费、丧葬费。</w:t>
      </w:r>
    </w:p>
    <w:p>
      <w:pPr>
        <w:keepNext w:val="0"/>
        <w:keepLines w:val="0"/>
        <w:pageBreakBefore w:val="0"/>
        <w:tabs>
          <w:tab w:val="left" w:pos="840"/>
        </w:tabs>
        <w:kinsoku/>
        <w:wordWrap/>
        <w:overflowPunct/>
        <w:topLinePunct w:val="0"/>
        <w:bidi w:val="0"/>
        <w:adjustRightInd w:val="0"/>
        <w:snapToGrid w:val="0"/>
        <w:spacing w:after="156" w:afterLines="50" w:line="56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第二十四条 </w:t>
      </w:r>
      <w:r>
        <w:rPr>
          <w:rFonts w:hint="eastAsia" w:ascii="宋体" w:hAnsi="宋体" w:eastAsia="宋体" w:cs="宋体"/>
          <w:sz w:val="24"/>
          <w:szCs w:val="24"/>
        </w:rPr>
        <w:t>投保人、被保险人知道保险事故发生后，应当及时通知保险人。</w:t>
      </w:r>
      <w:r>
        <w:rPr>
          <w:rFonts w:hint="eastAsia" w:ascii="宋体" w:hAnsi="宋体" w:eastAsia="宋体" w:cs="宋体"/>
          <w:b/>
          <w:sz w:val="24"/>
          <w:szCs w:val="24"/>
        </w:rPr>
        <w:t>故意或者因重大过失未及时通知，致使保险事故的性质、原因、损失程度等难以确定的，保险人对无法确定的部分，不承担给付保险金责任</w:t>
      </w:r>
      <w:r>
        <w:rPr>
          <w:rFonts w:hint="eastAsia" w:ascii="宋体" w:hAnsi="宋体" w:eastAsia="宋体" w:cs="宋体"/>
          <w:sz w:val="24"/>
          <w:szCs w:val="24"/>
        </w:rPr>
        <w:t>，但保险人通过其他途径已经及时知道或者应当及时知道保险事故发生的除外。</w:t>
      </w:r>
    </w:p>
    <w:p>
      <w:pPr>
        <w:keepNext w:val="0"/>
        <w:keepLines w:val="0"/>
        <w:pageBreakBefore w:val="0"/>
        <w:kinsoku/>
        <w:wordWrap/>
        <w:overflowPunct/>
        <w:topLinePunct w:val="0"/>
        <w:bidi w:val="0"/>
        <w:adjustRightInd w:val="0"/>
        <w:snapToGrid w:val="0"/>
        <w:spacing w:after="156" w:afterLines="50"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上述约定，不包括因不可抗力而导致的迟延。</w:t>
      </w:r>
    </w:p>
    <w:p>
      <w:pPr>
        <w:keepNext w:val="0"/>
        <w:keepLines w:val="0"/>
        <w:pageBreakBefore w:val="0"/>
        <w:tabs>
          <w:tab w:val="left" w:pos="840"/>
        </w:tabs>
        <w:kinsoku/>
        <w:wordWrap/>
        <w:overflowPunct/>
        <w:topLinePunct w:val="0"/>
        <w:bidi w:val="0"/>
        <w:adjustRightInd w:val="0"/>
        <w:snapToGrid w:val="0"/>
        <w:spacing w:after="156" w:afterLines="50"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第二十六条 保险金申请人未能提供有关材料，导致保险人无法核实该申请的真实性的，保险人对无法核实部分不承担给付保险金的责任。</w:t>
      </w: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rPr>
          <w:rFonts w:hint="eastAsia" w:ascii="宋体" w:hAnsi="宋体" w:eastAsia="宋体" w:cs="宋体"/>
          <w:b/>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outlineLvl w:val="1"/>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平安产险附加自费医疗保险（互联网版）条款（注册号：C00001732522022072500081）</w:t>
      </w:r>
    </w:p>
    <w:p>
      <w:pPr>
        <w:keepNext w:val="0"/>
        <w:keepLines w:val="0"/>
        <w:pageBreakBefore w:val="0"/>
        <w:kinsoku/>
        <w:wordWrap/>
        <w:overflowPunct/>
        <w:topLinePunct w:val="0"/>
        <w:autoSpaceDE w:val="0"/>
        <w:autoSpaceDN w:val="0"/>
        <w:bidi w:val="0"/>
        <w:adjustRightInd w:val="0"/>
        <w:spacing w:after="156" w:afterLines="50" w:line="560" w:lineRule="exact"/>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第六条 因下列原因导致的损失、费用，保险人不承担给付保险金责任：</w:t>
      </w:r>
    </w:p>
    <w:p>
      <w:pPr>
        <w:keepNext w:val="0"/>
        <w:keepLines w:val="0"/>
        <w:pageBreakBefore w:val="0"/>
        <w:kinsoku/>
        <w:wordWrap/>
        <w:overflowPunct/>
        <w:topLinePunct w:val="0"/>
        <w:autoSpaceDE w:val="0"/>
        <w:autoSpaceDN w:val="0"/>
        <w:bidi w:val="0"/>
        <w:adjustRightInd w:val="0"/>
        <w:spacing w:after="156" w:afterLines="50" w:line="560" w:lineRule="exact"/>
        <w:jc w:val="left"/>
        <w:rPr>
          <w:rFonts w:hint="eastAsia" w:ascii="宋体" w:hAnsi="宋体" w:eastAsia="宋体" w:cs="宋体"/>
          <w:b/>
          <w:kern w:val="0"/>
          <w:sz w:val="24"/>
          <w:szCs w:val="24"/>
        </w:rPr>
      </w:pPr>
      <w:r>
        <w:rPr>
          <w:rFonts w:hint="eastAsia" w:ascii="宋体" w:hAnsi="宋体" w:eastAsia="宋体" w:cs="宋体"/>
          <w:b/>
          <w:kern w:val="0"/>
          <w:sz w:val="24"/>
          <w:szCs w:val="24"/>
        </w:rPr>
        <w:t>（一）投保人、被保险人的故意行为；</w:t>
      </w:r>
    </w:p>
    <w:p>
      <w:pPr>
        <w:keepNext w:val="0"/>
        <w:keepLines w:val="0"/>
        <w:pageBreakBefore w:val="0"/>
        <w:kinsoku/>
        <w:wordWrap/>
        <w:overflowPunct/>
        <w:topLinePunct w:val="0"/>
        <w:autoSpaceDE w:val="0"/>
        <w:autoSpaceDN w:val="0"/>
        <w:bidi w:val="0"/>
        <w:adjustRightInd w:val="0"/>
        <w:spacing w:after="156" w:afterLines="50" w:line="560" w:lineRule="exact"/>
        <w:jc w:val="left"/>
        <w:rPr>
          <w:rFonts w:hint="eastAsia" w:ascii="宋体" w:hAnsi="宋体" w:eastAsia="宋体" w:cs="宋体"/>
          <w:b/>
          <w:kern w:val="0"/>
          <w:sz w:val="24"/>
          <w:szCs w:val="24"/>
        </w:rPr>
      </w:pPr>
      <w:r>
        <w:rPr>
          <w:rFonts w:hint="eastAsia" w:ascii="宋体" w:hAnsi="宋体" w:eastAsia="宋体" w:cs="宋体"/>
          <w:b/>
          <w:kern w:val="0"/>
          <w:sz w:val="24"/>
          <w:szCs w:val="24"/>
        </w:rPr>
        <w:t>（二）被保险人自致伤害或自杀，但被保险人自杀时为无民事行为能力人的除外；</w:t>
      </w:r>
    </w:p>
    <w:p>
      <w:pPr>
        <w:keepNext w:val="0"/>
        <w:keepLines w:val="0"/>
        <w:pageBreakBefore w:val="0"/>
        <w:kinsoku/>
        <w:wordWrap/>
        <w:overflowPunct/>
        <w:topLinePunct w:val="0"/>
        <w:autoSpaceDE w:val="0"/>
        <w:autoSpaceDN w:val="0"/>
        <w:bidi w:val="0"/>
        <w:adjustRightInd w:val="0"/>
        <w:spacing w:after="156" w:afterLines="50" w:line="560" w:lineRule="exact"/>
        <w:jc w:val="left"/>
        <w:rPr>
          <w:rFonts w:hint="eastAsia" w:ascii="宋体" w:hAnsi="宋体" w:eastAsia="宋体" w:cs="宋体"/>
          <w:b/>
          <w:kern w:val="0"/>
          <w:sz w:val="24"/>
          <w:szCs w:val="24"/>
        </w:rPr>
      </w:pPr>
      <w:r>
        <w:rPr>
          <w:rFonts w:hint="eastAsia" w:ascii="宋体" w:hAnsi="宋体" w:eastAsia="宋体" w:cs="宋体"/>
          <w:b/>
          <w:kern w:val="0"/>
          <w:sz w:val="24"/>
          <w:szCs w:val="24"/>
        </w:rPr>
        <w:t>（三）因被保险人挑衅或故意行为而导致的打斗、被袭击或被谋杀；</w:t>
      </w:r>
    </w:p>
    <w:p>
      <w:pPr>
        <w:keepNext w:val="0"/>
        <w:keepLines w:val="0"/>
        <w:pageBreakBefore w:val="0"/>
        <w:kinsoku/>
        <w:wordWrap/>
        <w:overflowPunct/>
        <w:topLinePunct w:val="0"/>
        <w:autoSpaceDE w:val="0"/>
        <w:autoSpaceDN w:val="0"/>
        <w:bidi w:val="0"/>
        <w:adjustRightInd w:val="0"/>
        <w:spacing w:after="156" w:afterLines="50" w:line="560" w:lineRule="exact"/>
        <w:jc w:val="left"/>
        <w:rPr>
          <w:rFonts w:hint="eastAsia" w:ascii="宋体" w:hAnsi="宋体" w:eastAsia="宋体" w:cs="宋体"/>
          <w:b/>
          <w:kern w:val="0"/>
          <w:sz w:val="24"/>
          <w:szCs w:val="24"/>
        </w:rPr>
      </w:pPr>
      <w:r>
        <w:rPr>
          <w:rFonts w:hint="eastAsia" w:ascii="宋体" w:hAnsi="宋体" w:eastAsia="宋体" w:cs="宋体"/>
          <w:b/>
          <w:kern w:val="0"/>
          <w:sz w:val="24"/>
          <w:szCs w:val="24"/>
        </w:rPr>
        <w:t>（四）遗传性疾病，先天性畸形、变形或染色体异常；</w:t>
      </w:r>
    </w:p>
    <w:p>
      <w:pPr>
        <w:keepNext w:val="0"/>
        <w:keepLines w:val="0"/>
        <w:pageBreakBefore w:val="0"/>
        <w:kinsoku/>
        <w:wordWrap/>
        <w:overflowPunct/>
        <w:topLinePunct w:val="0"/>
        <w:autoSpaceDE w:val="0"/>
        <w:autoSpaceDN w:val="0"/>
        <w:bidi w:val="0"/>
        <w:adjustRightInd w:val="0"/>
        <w:spacing w:after="156" w:afterLines="50" w:line="560" w:lineRule="exact"/>
        <w:jc w:val="left"/>
        <w:rPr>
          <w:rFonts w:hint="eastAsia" w:ascii="宋体" w:hAnsi="宋体" w:eastAsia="宋体" w:cs="宋体"/>
          <w:b/>
          <w:kern w:val="0"/>
          <w:sz w:val="24"/>
          <w:szCs w:val="24"/>
        </w:rPr>
      </w:pPr>
      <w:r>
        <w:rPr>
          <w:rFonts w:hint="eastAsia" w:ascii="宋体" w:hAnsi="宋体" w:eastAsia="宋体" w:cs="宋体"/>
          <w:b/>
          <w:kern w:val="0"/>
          <w:sz w:val="24"/>
          <w:szCs w:val="24"/>
        </w:rPr>
        <w:t>（五）核爆炸、核辐射、核污染或化学污染；</w:t>
      </w:r>
    </w:p>
    <w:p>
      <w:pPr>
        <w:keepNext w:val="0"/>
        <w:keepLines w:val="0"/>
        <w:pageBreakBefore w:val="0"/>
        <w:kinsoku/>
        <w:wordWrap/>
        <w:overflowPunct/>
        <w:topLinePunct w:val="0"/>
        <w:autoSpaceDE w:val="0"/>
        <w:autoSpaceDN w:val="0"/>
        <w:bidi w:val="0"/>
        <w:adjustRightInd w:val="0"/>
        <w:spacing w:after="156" w:afterLines="50" w:line="560" w:lineRule="exact"/>
        <w:jc w:val="left"/>
        <w:rPr>
          <w:rFonts w:hint="eastAsia" w:ascii="宋体" w:hAnsi="宋体" w:eastAsia="宋体" w:cs="宋体"/>
          <w:b/>
          <w:kern w:val="0"/>
          <w:sz w:val="24"/>
          <w:szCs w:val="24"/>
        </w:rPr>
      </w:pPr>
      <w:r>
        <w:rPr>
          <w:rFonts w:hint="eastAsia" w:ascii="宋体" w:hAnsi="宋体" w:eastAsia="宋体" w:cs="宋体"/>
          <w:b/>
          <w:kern w:val="0"/>
          <w:sz w:val="24"/>
          <w:szCs w:val="24"/>
        </w:rPr>
        <w:t>（六）既往症及其并发症，但投保时保险人认可的除外</w:t>
      </w:r>
      <w:r>
        <w:rPr>
          <w:rFonts w:hint="eastAsia" w:ascii="宋体" w:hAnsi="宋体" w:eastAsia="宋体" w:cs="宋体"/>
          <w:b/>
          <w:sz w:val="24"/>
          <w:szCs w:val="24"/>
        </w:rPr>
        <w:t>；</w:t>
      </w:r>
    </w:p>
    <w:p>
      <w:pPr>
        <w:keepNext w:val="0"/>
        <w:keepLines w:val="0"/>
        <w:pageBreakBefore w:val="0"/>
        <w:kinsoku/>
        <w:wordWrap/>
        <w:overflowPunct/>
        <w:topLinePunct w:val="0"/>
        <w:autoSpaceDE w:val="0"/>
        <w:autoSpaceDN w:val="0"/>
        <w:bidi w:val="0"/>
        <w:adjustRightInd w:val="0"/>
        <w:spacing w:after="156" w:afterLines="50" w:line="560" w:lineRule="exact"/>
        <w:jc w:val="left"/>
        <w:rPr>
          <w:rFonts w:hint="eastAsia" w:ascii="宋体" w:hAnsi="宋体" w:eastAsia="宋体" w:cs="宋体"/>
          <w:b/>
          <w:kern w:val="0"/>
          <w:sz w:val="24"/>
          <w:szCs w:val="24"/>
        </w:rPr>
      </w:pPr>
      <w:r>
        <w:rPr>
          <w:rFonts w:hint="eastAsia" w:ascii="宋体" w:hAnsi="宋体" w:eastAsia="宋体" w:cs="宋体"/>
          <w:b/>
          <w:kern w:val="0"/>
          <w:sz w:val="24"/>
          <w:szCs w:val="24"/>
        </w:rPr>
        <w:t>（七）不孕不育治疗、人工受精、怀孕、分娩（含难产）、流产、堕胎、节育（含绝育）、产前产后检查以及由以上原因引起的并发症；</w:t>
      </w:r>
    </w:p>
    <w:p>
      <w:pPr>
        <w:keepNext w:val="0"/>
        <w:keepLines w:val="0"/>
        <w:pageBreakBefore w:val="0"/>
        <w:kinsoku/>
        <w:wordWrap/>
        <w:overflowPunct/>
        <w:topLinePunct w:val="0"/>
        <w:autoSpaceDE w:val="0"/>
        <w:autoSpaceDN w:val="0"/>
        <w:bidi w:val="0"/>
        <w:adjustRightInd w:val="0"/>
        <w:spacing w:after="156" w:afterLines="50" w:line="560" w:lineRule="exact"/>
        <w:jc w:val="left"/>
        <w:rPr>
          <w:rFonts w:hint="eastAsia" w:ascii="宋体" w:hAnsi="宋体" w:eastAsia="宋体" w:cs="宋体"/>
          <w:b/>
          <w:kern w:val="0"/>
          <w:sz w:val="24"/>
          <w:szCs w:val="24"/>
        </w:rPr>
      </w:pPr>
      <w:r>
        <w:rPr>
          <w:rFonts w:hint="eastAsia" w:ascii="宋体" w:hAnsi="宋体" w:eastAsia="宋体" w:cs="宋体"/>
          <w:b/>
          <w:kern w:val="0"/>
          <w:sz w:val="24"/>
          <w:szCs w:val="24"/>
        </w:rPr>
        <w:t>（八）精神和行为障碍（依照世界卫生组织《疾病和有关健康问题的国际统计分类》（ICD-10）确定）、性病；</w:t>
      </w:r>
    </w:p>
    <w:p>
      <w:pPr>
        <w:keepNext w:val="0"/>
        <w:keepLines w:val="0"/>
        <w:pageBreakBefore w:val="0"/>
        <w:kinsoku/>
        <w:wordWrap/>
        <w:overflowPunct/>
        <w:topLinePunct w:val="0"/>
        <w:autoSpaceDE w:val="0"/>
        <w:autoSpaceDN w:val="0"/>
        <w:bidi w:val="0"/>
        <w:adjustRightInd w:val="0"/>
        <w:spacing w:after="156" w:afterLines="50" w:line="560" w:lineRule="exact"/>
        <w:jc w:val="left"/>
        <w:rPr>
          <w:rFonts w:hint="eastAsia" w:ascii="宋体" w:hAnsi="宋体" w:eastAsia="宋体" w:cs="宋体"/>
          <w:b/>
          <w:bCs/>
          <w:sz w:val="24"/>
          <w:szCs w:val="24"/>
        </w:rPr>
      </w:pPr>
      <w:r>
        <w:rPr>
          <w:rFonts w:hint="eastAsia" w:ascii="宋体" w:hAnsi="宋体" w:eastAsia="宋体" w:cs="宋体"/>
          <w:b/>
          <w:kern w:val="0"/>
          <w:sz w:val="24"/>
          <w:szCs w:val="24"/>
        </w:rPr>
        <w:t>（九）</w:t>
      </w:r>
      <w:r>
        <w:rPr>
          <w:rFonts w:hint="eastAsia" w:ascii="宋体" w:hAnsi="宋体" w:eastAsia="宋体" w:cs="宋体"/>
          <w:b/>
          <w:bCs/>
          <w:sz w:val="24"/>
          <w:szCs w:val="24"/>
        </w:rPr>
        <w:t>疗养、视力矫正手术、各种健康体检项目及预防性医疗项目、牙科保健及牙科治疗、康复治疗、非意外事故所致整容手术；</w:t>
      </w:r>
    </w:p>
    <w:p>
      <w:pPr>
        <w:keepNext w:val="0"/>
        <w:keepLines w:val="0"/>
        <w:pageBreakBefore w:val="0"/>
        <w:kinsoku/>
        <w:wordWrap/>
        <w:overflowPunct/>
        <w:topLinePunct w:val="0"/>
        <w:autoSpaceDE w:val="0"/>
        <w:autoSpaceDN w:val="0"/>
        <w:bidi w:val="0"/>
        <w:adjustRightInd w:val="0"/>
        <w:spacing w:after="156" w:afterLines="50" w:line="560" w:lineRule="exact"/>
        <w:jc w:val="left"/>
        <w:rPr>
          <w:rFonts w:hint="eastAsia" w:ascii="宋体" w:hAnsi="宋体" w:eastAsia="宋体" w:cs="宋体"/>
          <w:b/>
          <w:bCs/>
          <w:sz w:val="24"/>
          <w:szCs w:val="24"/>
        </w:rPr>
      </w:pPr>
      <w:r>
        <w:rPr>
          <w:rFonts w:hint="eastAsia" w:ascii="宋体" w:hAnsi="宋体" w:eastAsia="宋体" w:cs="宋体"/>
          <w:b/>
          <w:bCs/>
          <w:sz w:val="24"/>
          <w:szCs w:val="24"/>
        </w:rPr>
        <w:t>（十）被保险人从事高风险运动或参加职业或半职业体育运动；</w:t>
      </w:r>
    </w:p>
    <w:p>
      <w:pPr>
        <w:keepNext w:val="0"/>
        <w:keepLines w:val="0"/>
        <w:pageBreakBefore w:val="0"/>
        <w:kinsoku/>
        <w:wordWrap/>
        <w:overflowPunct/>
        <w:topLinePunct w:val="0"/>
        <w:autoSpaceDE w:val="0"/>
        <w:autoSpaceDN w:val="0"/>
        <w:bidi w:val="0"/>
        <w:adjustRightInd w:val="0"/>
        <w:spacing w:after="156" w:afterLines="50" w:line="560" w:lineRule="exact"/>
        <w:jc w:val="left"/>
        <w:rPr>
          <w:rFonts w:hint="eastAsia" w:ascii="宋体" w:hAnsi="宋体" w:eastAsia="宋体" w:cs="宋体"/>
          <w:b/>
          <w:kern w:val="0"/>
          <w:sz w:val="24"/>
          <w:szCs w:val="24"/>
        </w:rPr>
      </w:pPr>
      <w:r>
        <w:rPr>
          <w:rFonts w:hint="eastAsia" w:ascii="宋体" w:hAnsi="宋体" w:eastAsia="宋体" w:cs="宋体"/>
          <w:b/>
          <w:bCs/>
          <w:sz w:val="24"/>
          <w:szCs w:val="24"/>
        </w:rPr>
        <w:t>（十一）</w:t>
      </w:r>
      <w:r>
        <w:rPr>
          <w:rFonts w:hint="eastAsia" w:ascii="宋体" w:hAnsi="宋体" w:eastAsia="宋体" w:cs="宋体"/>
          <w:b/>
          <w:kern w:val="0"/>
          <w:sz w:val="24"/>
          <w:szCs w:val="24"/>
        </w:rPr>
        <w:t>被保险人主动吸食或注射毒品；</w:t>
      </w:r>
    </w:p>
    <w:p>
      <w:pPr>
        <w:keepNext w:val="0"/>
        <w:keepLines w:val="0"/>
        <w:pageBreakBefore w:val="0"/>
        <w:kinsoku/>
        <w:wordWrap/>
        <w:overflowPunct/>
        <w:topLinePunct w:val="0"/>
        <w:autoSpaceDE w:val="0"/>
        <w:autoSpaceDN w:val="0"/>
        <w:bidi w:val="0"/>
        <w:adjustRightInd w:val="0"/>
        <w:spacing w:after="156" w:afterLines="50" w:line="560" w:lineRule="exact"/>
        <w:jc w:val="left"/>
        <w:rPr>
          <w:rFonts w:hint="eastAsia" w:ascii="宋体" w:hAnsi="宋体" w:eastAsia="宋体" w:cs="宋体"/>
          <w:b/>
          <w:kern w:val="0"/>
          <w:sz w:val="24"/>
          <w:szCs w:val="24"/>
        </w:rPr>
      </w:pPr>
      <w:r>
        <w:rPr>
          <w:rFonts w:hint="eastAsia" w:ascii="宋体" w:hAnsi="宋体" w:eastAsia="宋体" w:cs="宋体"/>
          <w:b/>
          <w:kern w:val="0"/>
          <w:sz w:val="24"/>
          <w:szCs w:val="24"/>
        </w:rPr>
        <w:t>（十二）被保险人等待期内出现疾病、等待期内接受检查但在等待期后确诊的疾病。</w:t>
      </w:r>
    </w:p>
    <w:p>
      <w:pPr>
        <w:keepNext w:val="0"/>
        <w:keepLines w:val="0"/>
        <w:pageBreakBefore w:val="0"/>
        <w:tabs>
          <w:tab w:val="left" w:pos="840"/>
        </w:tabs>
        <w:kinsoku/>
        <w:wordWrap/>
        <w:overflowPunct/>
        <w:topLinePunct w:val="0"/>
        <w:bidi w:val="0"/>
        <w:adjustRightInd w:val="0"/>
        <w:snapToGrid w:val="0"/>
        <w:spacing w:after="156" w:afterLines="50"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第七条 被保险人在下列期间发生的保险事故，保险人不承担给付保险金责任：</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sz w:val="24"/>
          <w:szCs w:val="24"/>
        </w:rPr>
      </w:pPr>
      <w:r>
        <w:rPr>
          <w:rFonts w:hint="eastAsia" w:ascii="宋体" w:hAnsi="宋体" w:eastAsia="宋体" w:cs="宋体"/>
          <w:b/>
          <w:kern w:val="0"/>
          <w:sz w:val="24"/>
          <w:szCs w:val="24"/>
        </w:rPr>
        <w:t>（一）</w:t>
      </w:r>
      <w:r>
        <w:rPr>
          <w:rFonts w:hint="eastAsia" w:ascii="宋体" w:hAnsi="宋体" w:eastAsia="宋体" w:cs="宋体"/>
          <w:b/>
          <w:sz w:val="24"/>
          <w:szCs w:val="24"/>
        </w:rPr>
        <w:t>被保险人酒后驾车、无有效驾驶证驾驶或驾驶无有效行驶证的机动车期间；</w:t>
      </w:r>
    </w:p>
    <w:p>
      <w:pPr>
        <w:keepNext w:val="0"/>
        <w:keepLines w:val="0"/>
        <w:pageBreakBefore w:val="0"/>
        <w:kinsoku/>
        <w:wordWrap/>
        <w:overflowPunct/>
        <w:topLinePunct w:val="0"/>
        <w:autoSpaceDE w:val="0"/>
        <w:autoSpaceDN w:val="0"/>
        <w:bidi w:val="0"/>
        <w:adjustRightInd w:val="0"/>
        <w:snapToGrid w:val="0"/>
        <w:spacing w:after="156" w:afterLines="50" w:line="560" w:lineRule="exact"/>
        <w:textAlignment w:val="bottom"/>
        <w:rPr>
          <w:rFonts w:hint="eastAsia" w:ascii="宋体" w:hAnsi="宋体" w:eastAsia="宋体" w:cs="宋体"/>
          <w:b/>
          <w:bCs/>
          <w:sz w:val="24"/>
          <w:szCs w:val="24"/>
        </w:rPr>
      </w:pPr>
      <w:r>
        <w:rPr>
          <w:rFonts w:hint="eastAsia" w:ascii="宋体" w:hAnsi="宋体" w:eastAsia="宋体" w:cs="宋体"/>
          <w:b/>
          <w:kern w:val="0"/>
          <w:sz w:val="24"/>
          <w:szCs w:val="24"/>
        </w:rPr>
        <w:t>（二）</w:t>
      </w:r>
      <w:r>
        <w:rPr>
          <w:rFonts w:hint="eastAsia" w:ascii="宋体" w:hAnsi="宋体" w:eastAsia="宋体" w:cs="宋体"/>
          <w:b/>
          <w:bCs/>
          <w:sz w:val="24"/>
          <w:szCs w:val="24"/>
        </w:rPr>
        <w:t>被保险人患艾滋病（AIDS）或感染艾滋病病毒（HIV呈阳性）期间；</w:t>
      </w:r>
    </w:p>
    <w:p>
      <w:pPr>
        <w:keepNext w:val="0"/>
        <w:keepLines w:val="0"/>
        <w:pageBreakBefore w:val="0"/>
        <w:kinsoku/>
        <w:wordWrap/>
        <w:overflowPunct/>
        <w:topLinePunct w:val="0"/>
        <w:autoSpaceDE w:val="0"/>
        <w:autoSpaceDN w:val="0"/>
        <w:bidi w:val="0"/>
        <w:adjustRightInd w:val="0"/>
        <w:snapToGrid w:val="0"/>
        <w:spacing w:after="156" w:afterLines="50" w:line="560" w:lineRule="exact"/>
        <w:textAlignment w:val="bottom"/>
        <w:rPr>
          <w:rFonts w:hint="eastAsia" w:ascii="宋体" w:hAnsi="宋体" w:eastAsia="宋体" w:cs="宋体"/>
          <w:b/>
          <w:bCs/>
          <w:sz w:val="24"/>
          <w:szCs w:val="24"/>
        </w:rPr>
      </w:pPr>
      <w:r>
        <w:rPr>
          <w:rFonts w:hint="eastAsia" w:ascii="宋体" w:hAnsi="宋体" w:eastAsia="宋体" w:cs="宋体"/>
          <w:b/>
          <w:bCs/>
          <w:sz w:val="24"/>
          <w:szCs w:val="24"/>
        </w:rPr>
        <w:t>（三）所在国家或地区处于战争、军事行动、暴动、恐怖袭击或武装叛乱期间。</w:t>
      </w:r>
    </w:p>
    <w:p>
      <w:pPr>
        <w:keepNext w:val="0"/>
        <w:keepLines w:val="0"/>
        <w:pageBreakBefore w:val="0"/>
        <w:kinsoku/>
        <w:wordWrap/>
        <w:overflowPunct/>
        <w:topLinePunct w:val="0"/>
        <w:bidi w:val="0"/>
        <w:adjustRightInd w:val="0"/>
        <w:snapToGrid w:val="0"/>
        <w:spacing w:after="156" w:afterLines="50" w:line="56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第八条 下列费用或损失，保险人不承担给付保险金责任：</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bCs/>
          <w:sz w:val="24"/>
          <w:szCs w:val="24"/>
        </w:rPr>
      </w:pPr>
      <w:r>
        <w:rPr>
          <w:rFonts w:hint="eastAsia" w:ascii="宋体" w:hAnsi="宋体" w:eastAsia="宋体" w:cs="宋体"/>
          <w:b/>
          <w:kern w:val="0"/>
          <w:sz w:val="24"/>
          <w:szCs w:val="24"/>
        </w:rPr>
        <w:t>（一）</w:t>
      </w:r>
      <w:r>
        <w:rPr>
          <w:rFonts w:hint="eastAsia" w:ascii="宋体" w:hAnsi="宋体" w:eastAsia="宋体" w:cs="宋体"/>
          <w:b/>
          <w:bCs/>
          <w:sz w:val="24"/>
          <w:szCs w:val="24"/>
        </w:rPr>
        <w:t>如下项目的治疗费用：皮肤色素沉着、痤疮治疗、红斑痤疮治疗；雀斑、老年斑、痣的治疗和去除；对浅表静脉曲张、蜘蛛静脉、除瘢痕疙瘩型外的其它瘢痕、纹身去除、皮肤变色的治疗或手术；激光美容、除皱、除眼袋、开双眼皮、治疗斑秃、白发、秃发、脱发、植毛，脱毛、隆鼻、隆胸；</w:t>
      </w:r>
    </w:p>
    <w:p>
      <w:pPr>
        <w:keepNext w:val="0"/>
        <w:keepLines w:val="0"/>
        <w:pageBreakBefore w:val="0"/>
        <w:kinsoku/>
        <w:wordWrap/>
        <w:overflowPunct/>
        <w:topLinePunct w:val="0"/>
        <w:autoSpaceDE w:val="0"/>
        <w:autoSpaceDN w:val="0"/>
        <w:bidi w:val="0"/>
        <w:adjustRightInd w:val="0"/>
        <w:spacing w:after="156" w:afterLines="50" w:line="560" w:lineRule="exact"/>
        <w:jc w:val="left"/>
        <w:rPr>
          <w:rFonts w:hint="eastAsia" w:ascii="宋体" w:hAnsi="宋体" w:eastAsia="宋体" w:cs="宋体"/>
          <w:b/>
          <w:kern w:val="0"/>
          <w:sz w:val="24"/>
          <w:szCs w:val="24"/>
        </w:rPr>
      </w:pPr>
      <w:r>
        <w:rPr>
          <w:rFonts w:hint="eastAsia" w:ascii="宋体" w:hAnsi="宋体" w:eastAsia="宋体" w:cs="宋体"/>
          <w:b/>
          <w:kern w:val="0"/>
          <w:sz w:val="24"/>
          <w:szCs w:val="24"/>
        </w:rPr>
        <w:t>（二）各种矫形及生理缺陷的手术和检查治疗费用，包括但不限于平足及各种非功能性整容、矫形手术费用；</w:t>
      </w:r>
    </w:p>
    <w:p>
      <w:pPr>
        <w:keepNext w:val="0"/>
        <w:keepLines w:val="0"/>
        <w:pageBreakBefore w:val="0"/>
        <w:kinsoku/>
        <w:wordWrap/>
        <w:overflowPunct/>
        <w:topLinePunct w:val="0"/>
        <w:autoSpaceDE w:val="0"/>
        <w:autoSpaceDN w:val="0"/>
        <w:bidi w:val="0"/>
        <w:adjustRightInd w:val="0"/>
        <w:spacing w:after="156" w:afterLines="50" w:line="560" w:lineRule="exact"/>
        <w:jc w:val="left"/>
        <w:rPr>
          <w:rFonts w:hint="eastAsia" w:ascii="宋体" w:hAnsi="宋体" w:eastAsia="宋体" w:cs="宋体"/>
          <w:b/>
          <w:kern w:val="0"/>
          <w:sz w:val="24"/>
          <w:szCs w:val="24"/>
        </w:rPr>
      </w:pPr>
      <w:r>
        <w:rPr>
          <w:rFonts w:hint="eastAsia" w:ascii="宋体" w:hAnsi="宋体" w:eastAsia="宋体" w:cs="宋体"/>
          <w:b/>
          <w:kern w:val="0"/>
          <w:sz w:val="24"/>
          <w:szCs w:val="24"/>
        </w:rPr>
        <w:t>（三）被保险人因预防、康复、疗养、保健性、预防性或非疾病治疗类项目发生的医疗费用；体外或植入的医疗辅助装置或用具（眼镜、义齿、义眼、义肢、助听器等）及其安装和租赁费用；</w:t>
      </w:r>
    </w:p>
    <w:p>
      <w:pPr>
        <w:keepNext w:val="0"/>
        <w:keepLines w:val="0"/>
        <w:pageBreakBefore w:val="0"/>
        <w:kinsoku/>
        <w:wordWrap/>
        <w:overflowPunct/>
        <w:topLinePunct w:val="0"/>
        <w:autoSpaceDE w:val="0"/>
        <w:autoSpaceDN w:val="0"/>
        <w:bidi w:val="0"/>
        <w:adjustRightInd w:val="0"/>
        <w:spacing w:after="156" w:afterLines="50" w:line="560" w:lineRule="exact"/>
        <w:jc w:val="left"/>
        <w:rPr>
          <w:rFonts w:hint="eastAsia" w:ascii="宋体" w:hAnsi="宋体" w:eastAsia="宋体" w:cs="宋体"/>
          <w:b/>
          <w:kern w:val="0"/>
          <w:sz w:val="24"/>
          <w:szCs w:val="24"/>
        </w:rPr>
      </w:pPr>
      <w:r>
        <w:rPr>
          <w:rFonts w:hint="eastAsia" w:ascii="宋体" w:hAnsi="宋体" w:eastAsia="宋体" w:cs="宋体"/>
          <w:b/>
          <w:kern w:val="0"/>
          <w:sz w:val="24"/>
          <w:szCs w:val="24"/>
        </w:rPr>
        <w:t>（四）耐用医疗设备（指各种康复设备、矫形支具以及其他耐用医疗设备）的购买或租赁费用；</w:t>
      </w:r>
    </w:p>
    <w:p>
      <w:pPr>
        <w:keepNext w:val="0"/>
        <w:keepLines w:val="0"/>
        <w:pageBreakBefore w:val="0"/>
        <w:kinsoku/>
        <w:wordWrap/>
        <w:overflowPunct/>
        <w:topLinePunct w:val="0"/>
        <w:autoSpaceDE w:val="0"/>
        <w:autoSpaceDN w:val="0"/>
        <w:bidi w:val="0"/>
        <w:adjustRightInd w:val="0"/>
        <w:spacing w:after="156" w:afterLines="50" w:line="560" w:lineRule="exact"/>
        <w:jc w:val="left"/>
        <w:rPr>
          <w:rFonts w:hint="eastAsia" w:ascii="宋体" w:hAnsi="宋体" w:eastAsia="宋体" w:cs="宋体"/>
          <w:b/>
          <w:kern w:val="0"/>
          <w:sz w:val="24"/>
          <w:szCs w:val="24"/>
        </w:rPr>
      </w:pPr>
      <w:r>
        <w:rPr>
          <w:rFonts w:hint="eastAsia" w:ascii="宋体" w:hAnsi="宋体" w:eastAsia="宋体" w:cs="宋体"/>
          <w:b/>
          <w:kern w:val="0"/>
          <w:sz w:val="24"/>
          <w:szCs w:val="24"/>
        </w:rPr>
        <w:t>（五）各种医疗咨询和健康预测：如健康咨询、睡眠咨询、性咨询、心理咨询（依照世界卫生组织《疾病和有关健康问题的国际统计分类》（ICD-10）确定的精神和行为障碍以外的一般心理问题，如职场问题、家庭问题、婚恋问题、个人发展、情绪管理等）等费用；</w:t>
      </w:r>
    </w:p>
    <w:p>
      <w:pPr>
        <w:keepNext w:val="0"/>
        <w:keepLines w:val="0"/>
        <w:pageBreakBefore w:val="0"/>
        <w:kinsoku/>
        <w:wordWrap/>
        <w:overflowPunct/>
        <w:topLinePunct w:val="0"/>
        <w:autoSpaceDE w:val="0"/>
        <w:autoSpaceDN w:val="0"/>
        <w:bidi w:val="0"/>
        <w:adjustRightInd w:val="0"/>
        <w:spacing w:after="156" w:afterLines="50" w:line="560" w:lineRule="exact"/>
        <w:jc w:val="left"/>
        <w:rPr>
          <w:rFonts w:hint="eastAsia" w:ascii="宋体" w:hAnsi="宋体" w:eastAsia="宋体" w:cs="宋体"/>
          <w:b/>
          <w:kern w:val="0"/>
          <w:sz w:val="24"/>
          <w:szCs w:val="24"/>
        </w:rPr>
      </w:pPr>
      <w:r>
        <w:rPr>
          <w:rFonts w:hint="eastAsia" w:ascii="宋体" w:hAnsi="宋体" w:eastAsia="宋体" w:cs="宋体"/>
          <w:b/>
          <w:kern w:val="0"/>
          <w:sz w:val="24"/>
          <w:szCs w:val="24"/>
        </w:rPr>
        <w:t>（六）由于职业病、医疗事故引起的医疗费用；</w:t>
      </w:r>
    </w:p>
    <w:p>
      <w:pPr>
        <w:keepNext w:val="0"/>
        <w:keepLines w:val="0"/>
        <w:pageBreakBefore w:val="0"/>
        <w:kinsoku/>
        <w:wordWrap/>
        <w:overflowPunct/>
        <w:topLinePunct w:val="0"/>
        <w:autoSpaceDE w:val="0"/>
        <w:autoSpaceDN w:val="0"/>
        <w:bidi w:val="0"/>
        <w:adjustRightInd w:val="0"/>
        <w:spacing w:after="156" w:afterLines="50" w:line="560" w:lineRule="exact"/>
        <w:jc w:val="left"/>
        <w:rPr>
          <w:rFonts w:hint="eastAsia" w:ascii="宋体" w:hAnsi="宋体" w:eastAsia="宋体" w:cs="宋体"/>
          <w:b/>
          <w:kern w:val="0"/>
          <w:sz w:val="24"/>
          <w:szCs w:val="24"/>
        </w:rPr>
      </w:pPr>
      <w:r>
        <w:rPr>
          <w:rFonts w:hint="eastAsia" w:ascii="宋体" w:hAnsi="宋体" w:eastAsia="宋体" w:cs="宋体"/>
          <w:b/>
          <w:kern w:val="0"/>
          <w:sz w:val="24"/>
          <w:szCs w:val="24"/>
        </w:rPr>
        <w:t>（七）因不符合入院标准、挂床住院或住院病人应当出院但拒不出院（从医院确定出院之日起）而发生的一切医疗费用；</w:t>
      </w:r>
    </w:p>
    <w:p>
      <w:pPr>
        <w:keepNext w:val="0"/>
        <w:keepLines w:val="0"/>
        <w:pageBreakBefore w:val="0"/>
        <w:kinsoku/>
        <w:wordWrap/>
        <w:overflowPunct/>
        <w:topLinePunct w:val="0"/>
        <w:autoSpaceDE w:val="0"/>
        <w:autoSpaceDN w:val="0"/>
        <w:bidi w:val="0"/>
        <w:adjustRightInd w:val="0"/>
        <w:spacing w:after="156" w:afterLines="50" w:line="560" w:lineRule="exact"/>
        <w:jc w:val="left"/>
        <w:rPr>
          <w:rFonts w:hint="eastAsia" w:ascii="宋体" w:hAnsi="宋体" w:eastAsia="宋体" w:cs="宋体"/>
          <w:b/>
          <w:kern w:val="0"/>
          <w:sz w:val="24"/>
          <w:szCs w:val="24"/>
        </w:rPr>
      </w:pPr>
      <w:r>
        <w:rPr>
          <w:rFonts w:hint="eastAsia" w:ascii="宋体" w:hAnsi="宋体" w:eastAsia="宋体" w:cs="宋体"/>
          <w:b/>
          <w:kern w:val="0"/>
          <w:sz w:val="24"/>
          <w:szCs w:val="24"/>
        </w:rPr>
        <w:t>（八）代诊，无原始发票的费用，电话咨询费，没有按时就诊的预约费用，非医师处方要求的服务费用，不在执业范围的医疗服务费用，不符合专业认可标准或者为进行适当治疗所不必要的医疗和牙科服务费用，非医学必需的费用，超过通常惯例水平的费用；</w:t>
      </w:r>
    </w:p>
    <w:p>
      <w:pPr>
        <w:keepNext w:val="0"/>
        <w:keepLines w:val="0"/>
        <w:pageBreakBefore w:val="0"/>
        <w:kinsoku/>
        <w:wordWrap/>
        <w:overflowPunct/>
        <w:topLinePunct w:val="0"/>
        <w:autoSpaceDE w:val="0"/>
        <w:autoSpaceDN w:val="0"/>
        <w:bidi w:val="0"/>
        <w:adjustRightInd w:val="0"/>
        <w:spacing w:after="156" w:afterLines="50" w:line="560" w:lineRule="exact"/>
        <w:jc w:val="left"/>
        <w:rPr>
          <w:rFonts w:hint="eastAsia" w:ascii="宋体" w:hAnsi="宋体" w:eastAsia="宋体" w:cs="宋体"/>
          <w:b/>
          <w:kern w:val="0"/>
          <w:sz w:val="24"/>
          <w:szCs w:val="24"/>
        </w:rPr>
      </w:pPr>
      <w:r>
        <w:rPr>
          <w:rFonts w:hint="eastAsia" w:ascii="宋体" w:hAnsi="宋体" w:eastAsia="宋体" w:cs="宋体"/>
          <w:b/>
          <w:kern w:val="0"/>
          <w:sz w:val="24"/>
          <w:szCs w:val="24"/>
        </w:rPr>
        <w:t>（九）包皮环切术、包皮剥离术、包皮气囊扩张术、性功能障碍治疗；</w:t>
      </w:r>
    </w:p>
    <w:p>
      <w:pPr>
        <w:keepNext w:val="0"/>
        <w:keepLines w:val="0"/>
        <w:pageBreakBefore w:val="0"/>
        <w:kinsoku/>
        <w:wordWrap/>
        <w:overflowPunct/>
        <w:topLinePunct w:val="0"/>
        <w:autoSpaceDE w:val="0"/>
        <w:autoSpaceDN w:val="0"/>
        <w:bidi w:val="0"/>
        <w:adjustRightInd w:val="0"/>
        <w:spacing w:after="156" w:afterLines="50" w:line="560" w:lineRule="exact"/>
        <w:jc w:val="left"/>
        <w:rPr>
          <w:rFonts w:hint="eastAsia" w:ascii="宋体" w:hAnsi="宋体" w:eastAsia="宋体" w:cs="宋体"/>
          <w:b/>
          <w:kern w:val="0"/>
          <w:sz w:val="24"/>
          <w:szCs w:val="24"/>
        </w:rPr>
      </w:pPr>
      <w:r>
        <w:rPr>
          <w:rFonts w:hint="eastAsia" w:ascii="宋体" w:hAnsi="宋体" w:eastAsia="宋体" w:cs="宋体"/>
          <w:b/>
          <w:kern w:val="0"/>
          <w:sz w:val="24"/>
          <w:szCs w:val="24"/>
        </w:rPr>
        <w:t>（十）各类医疗鉴定费用，鉴定类型包括但不限于医疗事故鉴定、精神病鉴定、孕妇胎儿性别鉴定、验伤鉴定、亲子鉴定、遗传基因鉴定；</w:t>
      </w:r>
    </w:p>
    <w:p>
      <w:pPr>
        <w:keepNext w:val="0"/>
        <w:keepLines w:val="0"/>
        <w:pageBreakBefore w:val="0"/>
        <w:kinsoku/>
        <w:wordWrap/>
        <w:overflowPunct/>
        <w:topLinePunct w:val="0"/>
        <w:autoSpaceDE w:val="0"/>
        <w:autoSpaceDN w:val="0"/>
        <w:bidi w:val="0"/>
        <w:adjustRightInd w:val="0"/>
        <w:spacing w:after="156" w:afterLines="50" w:line="560" w:lineRule="exact"/>
        <w:jc w:val="left"/>
        <w:rPr>
          <w:rFonts w:hint="eastAsia" w:ascii="宋体" w:hAnsi="宋体" w:eastAsia="宋体" w:cs="宋体"/>
          <w:b/>
          <w:kern w:val="0"/>
          <w:sz w:val="24"/>
          <w:szCs w:val="24"/>
        </w:rPr>
      </w:pPr>
      <w:r>
        <w:rPr>
          <w:rFonts w:hint="eastAsia" w:ascii="宋体" w:hAnsi="宋体" w:eastAsia="宋体" w:cs="宋体"/>
          <w:b/>
          <w:kern w:val="0"/>
          <w:sz w:val="24"/>
          <w:szCs w:val="24"/>
        </w:rPr>
        <w:t>(十一) 各种健美治疗项目，包括但不限于营养、减肥、增胖、增高费用；</w:t>
      </w:r>
    </w:p>
    <w:p>
      <w:pPr>
        <w:keepNext w:val="0"/>
        <w:keepLines w:val="0"/>
        <w:pageBreakBefore w:val="0"/>
        <w:tabs>
          <w:tab w:val="left" w:pos="554"/>
        </w:tabs>
        <w:kinsoku/>
        <w:wordWrap/>
        <w:overflowPunct/>
        <w:topLinePunct w:val="0"/>
        <w:bidi w:val="0"/>
        <w:adjustRightInd w:val="0"/>
        <w:snapToGrid w:val="0"/>
        <w:spacing w:after="120" w:line="560" w:lineRule="exact"/>
        <w:rPr>
          <w:rFonts w:hint="eastAsia" w:ascii="宋体" w:hAnsi="宋体" w:eastAsia="宋体" w:cs="宋体"/>
          <w:b/>
          <w:kern w:val="0"/>
          <w:sz w:val="24"/>
          <w:szCs w:val="24"/>
        </w:rPr>
      </w:pPr>
      <w:r>
        <w:rPr>
          <w:rFonts w:hint="eastAsia" w:ascii="宋体" w:hAnsi="宋体" w:eastAsia="宋体" w:cs="宋体"/>
          <w:b/>
          <w:kern w:val="0"/>
          <w:sz w:val="24"/>
          <w:szCs w:val="24"/>
        </w:rPr>
        <w:t>（十二）下列药品费用：</w:t>
      </w:r>
    </w:p>
    <w:p>
      <w:pPr>
        <w:keepNext w:val="0"/>
        <w:keepLines w:val="0"/>
        <w:pageBreakBefore w:val="0"/>
        <w:tabs>
          <w:tab w:val="left" w:pos="554"/>
        </w:tabs>
        <w:kinsoku/>
        <w:wordWrap/>
        <w:overflowPunct/>
        <w:topLinePunct w:val="0"/>
        <w:bidi w:val="0"/>
        <w:adjustRightInd w:val="0"/>
        <w:snapToGrid w:val="0"/>
        <w:spacing w:after="120" w:line="560" w:lineRule="exact"/>
        <w:rPr>
          <w:rFonts w:hint="eastAsia" w:ascii="宋体" w:hAnsi="宋体" w:eastAsia="宋体" w:cs="宋体"/>
          <w:b/>
          <w:kern w:val="0"/>
          <w:sz w:val="24"/>
          <w:szCs w:val="24"/>
        </w:rPr>
      </w:pPr>
      <w:r>
        <w:rPr>
          <w:rFonts w:hint="eastAsia" w:ascii="宋体" w:hAnsi="宋体" w:eastAsia="宋体" w:cs="宋体"/>
          <w:b/>
          <w:kern w:val="0"/>
          <w:sz w:val="24"/>
          <w:szCs w:val="24"/>
        </w:rPr>
        <w:t>1．未经医生建议自行进行的任何治疗或未经医生处方自行购买的药品；</w:t>
      </w:r>
    </w:p>
    <w:p>
      <w:pPr>
        <w:keepNext w:val="0"/>
        <w:keepLines w:val="0"/>
        <w:pageBreakBefore w:val="0"/>
        <w:tabs>
          <w:tab w:val="left" w:pos="554"/>
        </w:tabs>
        <w:kinsoku/>
        <w:wordWrap/>
        <w:overflowPunct/>
        <w:topLinePunct w:val="0"/>
        <w:bidi w:val="0"/>
        <w:adjustRightInd w:val="0"/>
        <w:snapToGrid w:val="0"/>
        <w:spacing w:after="120" w:line="560" w:lineRule="exact"/>
        <w:rPr>
          <w:rFonts w:hint="eastAsia" w:ascii="宋体" w:hAnsi="宋体" w:eastAsia="宋体" w:cs="宋体"/>
          <w:b/>
          <w:kern w:val="0"/>
          <w:sz w:val="24"/>
          <w:szCs w:val="24"/>
        </w:rPr>
      </w:pPr>
      <w:r>
        <w:rPr>
          <w:rFonts w:hint="eastAsia" w:ascii="宋体" w:hAnsi="宋体" w:eastAsia="宋体" w:cs="宋体"/>
          <w:b/>
          <w:kern w:val="0"/>
          <w:sz w:val="24"/>
          <w:szCs w:val="24"/>
        </w:rPr>
        <w:t>2．虽然有医生处方，但药品不是自开具该处方的医生所执业的医院购买的（以药品费票据为准）；</w:t>
      </w:r>
    </w:p>
    <w:p>
      <w:pPr>
        <w:keepNext w:val="0"/>
        <w:keepLines w:val="0"/>
        <w:pageBreakBefore w:val="0"/>
        <w:tabs>
          <w:tab w:val="left" w:pos="554"/>
        </w:tabs>
        <w:kinsoku/>
        <w:wordWrap/>
        <w:overflowPunct/>
        <w:topLinePunct w:val="0"/>
        <w:bidi w:val="0"/>
        <w:adjustRightInd w:val="0"/>
        <w:snapToGrid w:val="0"/>
        <w:spacing w:after="120" w:line="560" w:lineRule="exact"/>
        <w:rPr>
          <w:rFonts w:hint="eastAsia" w:ascii="宋体" w:hAnsi="宋体" w:eastAsia="宋体" w:cs="宋体"/>
          <w:b/>
          <w:kern w:val="0"/>
          <w:sz w:val="24"/>
          <w:szCs w:val="24"/>
        </w:rPr>
      </w:pPr>
      <w:r>
        <w:rPr>
          <w:rFonts w:hint="eastAsia" w:ascii="宋体" w:hAnsi="宋体" w:eastAsia="宋体" w:cs="宋体"/>
          <w:b/>
          <w:kern w:val="0"/>
          <w:sz w:val="24"/>
          <w:szCs w:val="24"/>
        </w:rPr>
        <w:t>3．虽然有医生建议，但相关治疗不是在医院进行的或相关费用不是由医院收取的（以相关医疗费票据为准）；</w:t>
      </w:r>
    </w:p>
    <w:p>
      <w:pPr>
        <w:keepNext w:val="0"/>
        <w:keepLines w:val="0"/>
        <w:pageBreakBefore w:val="0"/>
        <w:tabs>
          <w:tab w:val="left" w:pos="554"/>
        </w:tabs>
        <w:kinsoku/>
        <w:wordWrap/>
        <w:overflowPunct/>
        <w:topLinePunct w:val="0"/>
        <w:bidi w:val="0"/>
        <w:adjustRightInd w:val="0"/>
        <w:snapToGrid w:val="0"/>
        <w:spacing w:after="120" w:line="560" w:lineRule="exact"/>
        <w:rPr>
          <w:rFonts w:hint="eastAsia" w:ascii="宋体" w:hAnsi="宋体" w:eastAsia="宋体" w:cs="宋体"/>
          <w:b/>
          <w:kern w:val="0"/>
          <w:sz w:val="24"/>
          <w:szCs w:val="24"/>
        </w:rPr>
      </w:pPr>
      <w:r>
        <w:rPr>
          <w:rFonts w:hint="eastAsia" w:ascii="宋体" w:hAnsi="宋体" w:eastAsia="宋体" w:cs="宋体"/>
          <w:b/>
          <w:kern w:val="0"/>
          <w:sz w:val="24"/>
          <w:szCs w:val="24"/>
        </w:rPr>
        <w:t>4．滋补类中草药及其泡制的各类酒制剂涉及的药品费用；</w:t>
      </w:r>
    </w:p>
    <w:p>
      <w:pPr>
        <w:keepNext w:val="0"/>
        <w:keepLines w:val="0"/>
        <w:pageBreakBefore w:val="0"/>
        <w:tabs>
          <w:tab w:val="left" w:pos="554"/>
        </w:tabs>
        <w:kinsoku/>
        <w:wordWrap/>
        <w:overflowPunct/>
        <w:topLinePunct w:val="0"/>
        <w:bidi w:val="0"/>
        <w:adjustRightInd w:val="0"/>
        <w:snapToGrid w:val="0"/>
        <w:spacing w:after="120" w:line="560" w:lineRule="exact"/>
        <w:rPr>
          <w:rFonts w:hint="eastAsia" w:ascii="宋体" w:hAnsi="宋体" w:eastAsia="宋体" w:cs="宋体"/>
          <w:b/>
          <w:kern w:val="0"/>
          <w:sz w:val="24"/>
          <w:szCs w:val="24"/>
        </w:rPr>
      </w:pPr>
      <w:r>
        <w:rPr>
          <w:rFonts w:hint="eastAsia" w:ascii="宋体" w:hAnsi="宋体" w:eastAsia="宋体" w:cs="宋体"/>
          <w:b/>
          <w:kern w:val="0"/>
          <w:sz w:val="24"/>
          <w:szCs w:val="24"/>
        </w:rPr>
        <w:t>5．虽然有医生处方，但每次处方的剂量超过30天部分的药品费用。</w:t>
      </w:r>
    </w:p>
    <w:p>
      <w:pPr>
        <w:keepNext w:val="0"/>
        <w:keepLines w:val="0"/>
        <w:pageBreakBefore w:val="0"/>
        <w:tabs>
          <w:tab w:val="left" w:pos="554"/>
        </w:tabs>
        <w:kinsoku/>
        <w:wordWrap/>
        <w:overflowPunct/>
        <w:topLinePunct w:val="0"/>
        <w:bidi w:val="0"/>
        <w:adjustRightInd w:val="0"/>
        <w:snapToGrid w:val="0"/>
        <w:spacing w:after="120" w:line="560" w:lineRule="exact"/>
        <w:rPr>
          <w:rFonts w:hint="eastAsia" w:ascii="宋体" w:hAnsi="宋体" w:eastAsia="宋体" w:cs="宋体"/>
          <w:b/>
          <w:kern w:val="0"/>
          <w:sz w:val="24"/>
          <w:szCs w:val="24"/>
        </w:rPr>
      </w:pP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outlineLvl w:val="1"/>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平安产险附加意外伤害住院津贴保险（互联网版）条款（注册号：C00001732522022072500061）</w:t>
      </w:r>
    </w:p>
    <w:p>
      <w:pPr>
        <w:keepNext w:val="0"/>
        <w:keepLines w:val="0"/>
        <w:pageBreakBefore w:val="0"/>
        <w:tabs>
          <w:tab w:val="left" w:pos="840"/>
        </w:tabs>
        <w:kinsoku/>
        <w:wordWrap/>
        <w:overflowPunct/>
        <w:topLinePunct w:val="0"/>
        <w:bidi w:val="0"/>
        <w:adjustRightInd w:val="0"/>
        <w:snapToGrid w:val="0"/>
        <w:spacing w:after="156" w:line="560" w:lineRule="exact"/>
        <w:ind w:firstLine="422"/>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第五条  因下列原因造成被保险人住院治疗的，保险人不承担给付保险金责任：</w:t>
      </w:r>
    </w:p>
    <w:p>
      <w:pPr>
        <w:keepNext w:val="0"/>
        <w:keepLines w:val="0"/>
        <w:pageBreakBefore w:val="0"/>
        <w:kinsoku/>
        <w:wordWrap/>
        <w:overflowPunct/>
        <w:topLinePunct w:val="0"/>
        <w:bidi w:val="0"/>
        <w:adjustRightInd w:val="0"/>
        <w:snapToGrid w:val="0"/>
        <w:spacing w:after="156" w:line="560" w:lineRule="exact"/>
        <w:ind w:firstLine="422"/>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（一）投保人的故意行为；</w:t>
      </w:r>
    </w:p>
    <w:p>
      <w:pPr>
        <w:keepNext w:val="0"/>
        <w:keepLines w:val="0"/>
        <w:pageBreakBefore w:val="0"/>
        <w:kinsoku/>
        <w:wordWrap/>
        <w:overflowPunct/>
        <w:topLinePunct w:val="0"/>
        <w:bidi w:val="0"/>
        <w:adjustRightInd w:val="0"/>
        <w:snapToGrid w:val="0"/>
        <w:spacing w:after="156" w:line="560" w:lineRule="exact"/>
        <w:ind w:firstLine="422"/>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（二）被保险人自致伤害或自杀，但被保险人自杀时为无民事行为能力人的除外；</w:t>
      </w:r>
    </w:p>
    <w:p>
      <w:pPr>
        <w:keepNext w:val="0"/>
        <w:keepLines w:val="0"/>
        <w:pageBreakBefore w:val="0"/>
        <w:kinsoku/>
        <w:wordWrap/>
        <w:overflowPunct/>
        <w:topLinePunct w:val="0"/>
        <w:bidi w:val="0"/>
        <w:adjustRightInd w:val="0"/>
        <w:snapToGrid w:val="0"/>
        <w:spacing w:after="156" w:line="560" w:lineRule="exact"/>
        <w:ind w:firstLine="422"/>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（三）因被保险人挑衅或故意行为而导致的打斗、被袭击或被谋杀；</w:t>
      </w:r>
    </w:p>
    <w:p>
      <w:pPr>
        <w:keepNext w:val="0"/>
        <w:keepLines w:val="0"/>
        <w:pageBreakBefore w:val="0"/>
        <w:kinsoku/>
        <w:wordWrap/>
        <w:overflowPunct/>
        <w:topLinePunct w:val="0"/>
        <w:bidi w:val="0"/>
        <w:adjustRightInd w:val="0"/>
        <w:snapToGrid w:val="0"/>
        <w:spacing w:after="156" w:line="560" w:lineRule="exact"/>
        <w:ind w:firstLine="422"/>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（四）被保险人疾病、药物过敏、中暑、猝死；</w:t>
      </w:r>
    </w:p>
    <w:p>
      <w:pPr>
        <w:keepNext w:val="0"/>
        <w:keepLines w:val="0"/>
        <w:pageBreakBefore w:val="0"/>
        <w:kinsoku/>
        <w:wordWrap/>
        <w:overflowPunct/>
        <w:topLinePunct w:val="0"/>
        <w:bidi w:val="0"/>
        <w:adjustRightInd w:val="0"/>
        <w:snapToGrid w:val="0"/>
        <w:spacing w:after="156" w:line="560" w:lineRule="exact"/>
        <w:ind w:firstLine="422"/>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（五）被保险人接受整容手术及其他内、外科手术；</w:t>
      </w:r>
    </w:p>
    <w:p>
      <w:pPr>
        <w:keepNext w:val="0"/>
        <w:keepLines w:val="0"/>
        <w:pageBreakBefore w:val="0"/>
        <w:kinsoku/>
        <w:wordWrap/>
        <w:overflowPunct/>
        <w:topLinePunct w:val="0"/>
        <w:bidi w:val="0"/>
        <w:adjustRightInd w:val="0"/>
        <w:snapToGrid w:val="0"/>
        <w:spacing w:after="156" w:line="560" w:lineRule="exact"/>
        <w:ind w:firstLine="422"/>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（六）被保险人未遵医嘱，私自服用、涂用、注射药物；</w:t>
      </w:r>
    </w:p>
    <w:p>
      <w:pPr>
        <w:keepNext w:val="0"/>
        <w:keepLines w:val="0"/>
        <w:pageBreakBefore w:val="0"/>
        <w:kinsoku/>
        <w:wordWrap/>
        <w:overflowPunct/>
        <w:topLinePunct w:val="0"/>
        <w:bidi w:val="0"/>
        <w:adjustRightInd w:val="0"/>
        <w:snapToGrid w:val="0"/>
        <w:spacing w:after="156" w:line="560" w:lineRule="exact"/>
        <w:ind w:firstLine="422"/>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（七）核爆炸、核辐射或核污染；</w:t>
      </w:r>
    </w:p>
    <w:p>
      <w:pPr>
        <w:keepNext w:val="0"/>
        <w:keepLines w:val="0"/>
        <w:pageBreakBefore w:val="0"/>
        <w:kinsoku/>
        <w:wordWrap/>
        <w:overflowPunct/>
        <w:topLinePunct w:val="0"/>
        <w:bidi w:val="0"/>
        <w:adjustRightInd w:val="0"/>
        <w:snapToGrid w:val="0"/>
        <w:spacing w:after="156" w:line="560" w:lineRule="exact"/>
        <w:ind w:firstLine="422"/>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（八）被保险人犯罪或拒捕；</w:t>
      </w:r>
    </w:p>
    <w:p>
      <w:pPr>
        <w:keepNext w:val="0"/>
        <w:keepLines w:val="0"/>
        <w:pageBreakBefore w:val="0"/>
        <w:kinsoku/>
        <w:wordWrap/>
        <w:overflowPunct/>
        <w:topLinePunct w:val="0"/>
        <w:bidi w:val="0"/>
        <w:adjustRightInd w:val="0"/>
        <w:snapToGrid w:val="0"/>
        <w:spacing w:after="156" w:line="560" w:lineRule="exact"/>
        <w:ind w:firstLine="422"/>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（九）被保险人从事高风险运动或参加职业或半职业体育运动；</w:t>
      </w:r>
    </w:p>
    <w:p>
      <w:pPr>
        <w:keepNext w:val="0"/>
        <w:keepLines w:val="0"/>
        <w:pageBreakBefore w:val="0"/>
        <w:kinsoku/>
        <w:wordWrap/>
        <w:overflowPunct/>
        <w:topLinePunct w:val="0"/>
        <w:bidi w:val="0"/>
        <w:adjustRightInd w:val="0"/>
        <w:snapToGrid w:val="0"/>
        <w:spacing w:after="156" w:line="560" w:lineRule="exact"/>
        <w:ind w:firstLine="422"/>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（十） 被保险人投保前已有残疾的康复或治疗；</w:t>
      </w:r>
    </w:p>
    <w:p>
      <w:pPr>
        <w:keepNext w:val="0"/>
        <w:keepLines w:val="0"/>
        <w:pageBreakBefore w:val="0"/>
        <w:kinsoku/>
        <w:wordWrap/>
        <w:overflowPunct/>
        <w:topLinePunct w:val="0"/>
        <w:bidi w:val="0"/>
        <w:adjustRightInd w:val="0"/>
        <w:snapToGrid w:val="0"/>
        <w:spacing w:after="156" w:line="560" w:lineRule="exact"/>
        <w:ind w:firstLine="422"/>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（十一）被保险人醉酒、主动吸食或注射毒品。</w:t>
      </w:r>
    </w:p>
    <w:p>
      <w:pPr>
        <w:keepNext w:val="0"/>
        <w:keepLines w:val="0"/>
        <w:pageBreakBefore w:val="0"/>
        <w:tabs>
          <w:tab w:val="left" w:pos="840"/>
        </w:tabs>
        <w:kinsoku/>
        <w:wordWrap/>
        <w:overflowPunct/>
        <w:topLinePunct w:val="0"/>
        <w:bidi w:val="0"/>
        <w:adjustRightInd w:val="0"/>
        <w:snapToGrid w:val="0"/>
        <w:spacing w:after="156" w:line="560" w:lineRule="exact"/>
        <w:ind w:firstLine="422"/>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第六条  被保险人在下列期间住院治疗的，保险人也不承担给付保险金责任：</w:t>
      </w:r>
    </w:p>
    <w:p>
      <w:pPr>
        <w:keepNext w:val="0"/>
        <w:keepLines w:val="0"/>
        <w:pageBreakBefore w:val="0"/>
        <w:kinsoku/>
        <w:wordWrap/>
        <w:overflowPunct/>
        <w:topLinePunct w:val="0"/>
        <w:bidi w:val="0"/>
        <w:adjustRightInd w:val="0"/>
        <w:snapToGrid w:val="0"/>
        <w:spacing w:after="156" w:line="560" w:lineRule="exact"/>
        <w:ind w:firstLine="422"/>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（一）被保险人发生意外伤害事故时，其所在国家或地区处于战争、军事行动、暴动或武装叛乱期间；</w:t>
      </w:r>
    </w:p>
    <w:p>
      <w:pPr>
        <w:keepNext w:val="0"/>
        <w:keepLines w:val="0"/>
        <w:pageBreakBefore w:val="0"/>
        <w:tabs>
          <w:tab w:val="left" w:pos="840"/>
        </w:tabs>
        <w:kinsoku/>
        <w:wordWrap/>
        <w:overflowPunct/>
        <w:topLinePunct w:val="0"/>
        <w:bidi w:val="0"/>
        <w:adjustRightInd w:val="0"/>
        <w:snapToGrid w:val="0"/>
        <w:spacing w:before="156" w:line="560" w:lineRule="exact"/>
        <w:ind w:firstLine="415"/>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（二）被保险人酒后驾车、无有效驾驶证驾驶或驾驶无有效行驶证的机动车期间。</w:t>
      </w:r>
    </w:p>
    <w:p>
      <w:pPr>
        <w:keepNext w:val="0"/>
        <w:keepLines w:val="0"/>
        <w:pageBreakBefore w:val="0"/>
        <w:tabs>
          <w:tab w:val="left" w:pos="840"/>
        </w:tabs>
        <w:kinsoku/>
        <w:wordWrap/>
        <w:overflowPunct/>
        <w:topLinePunct w:val="0"/>
        <w:autoSpaceDE w:val="0"/>
        <w:autoSpaceDN w:val="0"/>
        <w:bidi w:val="0"/>
        <w:adjustRightInd w:val="0"/>
        <w:snapToGrid w:val="0"/>
        <w:spacing w:after="156" w:line="560" w:lineRule="exact"/>
        <w:ind w:firstLine="422"/>
        <w:jc w:val="both"/>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rPr>
        <w:t>第九条</w:t>
      </w:r>
      <w:r>
        <w:rPr>
          <w:rFonts w:hint="eastAsia" w:ascii="宋体" w:hAnsi="宋体" w:eastAsia="宋体" w:cs="宋体"/>
          <w:sz w:val="24"/>
          <w:szCs w:val="24"/>
          <w:lang w:val="en-US" w:eastAsia="zh-CN"/>
        </w:rPr>
        <w:t xml:space="preserve">  被保险人变更职业或工种时，投保人或被保险人应在10日内以书面形式通知保险人。</w:t>
      </w:r>
    </w:p>
    <w:p>
      <w:pPr>
        <w:keepNext w:val="0"/>
        <w:keepLines w:val="0"/>
        <w:pageBreakBefore w:val="0"/>
        <w:kinsoku/>
        <w:wordWrap/>
        <w:overflowPunct/>
        <w:topLinePunct w:val="0"/>
        <w:autoSpaceDE w:val="0"/>
        <w:autoSpaceDN w:val="0"/>
        <w:bidi w:val="0"/>
        <w:adjustRightInd w:val="0"/>
        <w:snapToGrid w:val="0"/>
        <w:spacing w:after="156" w:line="560" w:lineRule="exact"/>
        <w:ind w:firstLine="422"/>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被保险人所变更的职业或工种依照保险人职业分类在拒保范围内的，保险人在接到通知后有权解除本保险合同并按照接到通知之日退还原职业或工种所对应的最低现金价值。被保险人所变更的职业或工种依照保险人职业分类危险程度增加但仍可承保或在拒保范围内但保险人认定可以继续承保的，保险人自接到通知之日起，按其差额增收保险费。</w:t>
      </w:r>
    </w:p>
    <w:p>
      <w:pPr>
        <w:keepNext w:val="0"/>
        <w:keepLines w:val="0"/>
        <w:pageBreakBefore w:val="0"/>
        <w:kinsoku/>
        <w:wordWrap/>
        <w:overflowPunct/>
        <w:topLinePunct w:val="0"/>
        <w:autoSpaceDE w:val="0"/>
        <w:autoSpaceDN w:val="0"/>
        <w:bidi w:val="0"/>
        <w:adjustRightInd w:val="0"/>
        <w:snapToGrid w:val="0"/>
        <w:spacing w:after="156" w:line="560" w:lineRule="exact"/>
        <w:ind w:firstLine="422"/>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被保险人所变更的职业或工种依照保险人职业分类危险程度降低的，保险人自接到通知之日起，按其差额退还最低现金价值。</w:t>
      </w:r>
    </w:p>
    <w:p>
      <w:pPr>
        <w:keepNext w:val="0"/>
        <w:keepLines w:val="0"/>
        <w:pageBreakBefore w:val="0"/>
        <w:kinsoku/>
        <w:wordWrap/>
        <w:overflowPunct/>
        <w:topLinePunct w:val="0"/>
        <w:bidi w:val="0"/>
        <w:adjustRightInd w:val="0"/>
        <w:snapToGrid w:val="0"/>
        <w:spacing w:after="156" w:line="560" w:lineRule="exact"/>
        <w:ind w:firstLine="422"/>
        <w:jc w:val="both"/>
        <w:rPr>
          <w:rFonts w:hint="eastAsia" w:ascii="宋体" w:hAnsi="宋体" w:eastAsia="宋体" w:cs="宋体"/>
          <w:b/>
          <w:kern w:val="0"/>
          <w:sz w:val="24"/>
          <w:szCs w:val="24"/>
        </w:rPr>
      </w:pPr>
      <w:r>
        <w:rPr>
          <w:rFonts w:hint="eastAsia" w:ascii="宋体" w:hAnsi="宋体" w:eastAsia="宋体" w:cs="宋体"/>
          <w:b/>
          <w:sz w:val="24"/>
          <w:szCs w:val="24"/>
          <w:lang w:val="en-US" w:eastAsia="zh-CN"/>
        </w:rPr>
        <w:t>被保险人所变更的职业或工种，依照保险人职业分类其危险性增加，且未依本条约定通知保险人而发生保险事故的，保险人按其原交保险费比新职业或工种所对应的保险费率计算并给付保险金。被保险人所变更的职业或工种依照保险人职业分类在拒保范围内，保险人不承担给付保险金的责任。</w:t>
      </w: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rPr>
          <w:rFonts w:hint="eastAsia" w:ascii="宋体" w:hAnsi="宋体" w:eastAsia="宋体" w:cs="宋体"/>
          <w:b/>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outlineLvl w:val="1"/>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平安附加疾病身故或全残保险条款（注册号：C00001731922019121304021）</w:t>
      </w:r>
    </w:p>
    <w:p>
      <w:pPr>
        <w:pStyle w:val="5"/>
        <w:keepNext w:val="0"/>
        <w:keepLines w:val="0"/>
        <w:pageBreakBefore w:val="0"/>
        <w:numPr>
          <w:ilvl w:val="0"/>
          <w:numId w:val="1"/>
        </w:numPr>
        <w:kinsoku/>
        <w:wordWrap/>
        <w:overflowPunct/>
        <w:topLinePunct w:val="0"/>
        <w:bidi w:val="0"/>
        <w:spacing w:line="560" w:lineRule="exact"/>
        <w:ind w:left="0" w:leftChars="0" w:firstLine="482" w:firstLineChars="200"/>
        <w:rPr>
          <w:rFonts w:hint="eastAsia" w:ascii="宋体" w:hAnsi="宋体" w:eastAsia="宋体" w:cs="宋体"/>
          <w:sz w:val="24"/>
          <w:szCs w:val="24"/>
        </w:rPr>
      </w:pPr>
      <w:r>
        <w:rPr>
          <w:rFonts w:hint="eastAsia" w:ascii="宋体" w:hAnsi="宋体" w:eastAsia="宋体" w:cs="宋体"/>
          <w:b/>
          <w:sz w:val="24"/>
          <w:szCs w:val="24"/>
        </w:rPr>
        <w:t>对因身故保险金受益人变更发生的法律纠纷，保险人不承担任何责任</w:t>
      </w:r>
      <w:r>
        <w:rPr>
          <w:rFonts w:hint="eastAsia" w:ascii="宋体" w:hAnsi="宋体" w:eastAsia="宋体" w:cs="宋体"/>
          <w:sz w:val="24"/>
          <w:szCs w:val="24"/>
        </w:rPr>
        <w:t>。</w:t>
      </w:r>
    </w:p>
    <w:p>
      <w:pPr>
        <w:pStyle w:val="5"/>
        <w:keepNext w:val="0"/>
        <w:keepLines w:val="0"/>
        <w:pageBreakBefore w:val="0"/>
        <w:numPr>
          <w:ilvl w:val="0"/>
          <w:numId w:val="0"/>
        </w:numPr>
        <w:kinsoku/>
        <w:wordWrap/>
        <w:overflowPunct/>
        <w:topLinePunct w:val="0"/>
        <w:bidi w:val="0"/>
        <w:spacing w:line="56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第四条 因下列原因导致被保险人身故、伤残的，保险人不承担给付保险金责任：</w:t>
      </w:r>
    </w:p>
    <w:p>
      <w:pPr>
        <w:pStyle w:val="4"/>
        <w:keepNext w:val="0"/>
        <w:keepLines w:val="0"/>
        <w:pageBreakBefore w:val="0"/>
        <w:kinsoku/>
        <w:wordWrap/>
        <w:overflowPunct/>
        <w:topLinePunct w:val="0"/>
        <w:bidi w:val="0"/>
        <w:spacing w:line="560" w:lineRule="exact"/>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（一）被保险人未遵医嘱，私自服用、涂用、注射药物；</w:t>
      </w:r>
    </w:p>
    <w:p>
      <w:pPr>
        <w:pStyle w:val="4"/>
        <w:keepNext w:val="0"/>
        <w:keepLines w:val="0"/>
        <w:pageBreakBefore w:val="0"/>
        <w:kinsoku/>
        <w:wordWrap/>
        <w:overflowPunct/>
        <w:topLinePunct w:val="0"/>
        <w:bidi w:val="0"/>
        <w:spacing w:line="560" w:lineRule="exact"/>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（二）核爆炸、核辐射或核污染；</w:t>
      </w:r>
    </w:p>
    <w:p>
      <w:pPr>
        <w:pStyle w:val="4"/>
        <w:keepNext w:val="0"/>
        <w:keepLines w:val="0"/>
        <w:pageBreakBefore w:val="0"/>
        <w:kinsoku/>
        <w:wordWrap/>
        <w:overflowPunct/>
        <w:topLinePunct w:val="0"/>
        <w:bidi w:val="0"/>
        <w:spacing w:line="560" w:lineRule="exact"/>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（三）保单中特别约定的除外疾病；</w:t>
      </w:r>
    </w:p>
    <w:p>
      <w:pPr>
        <w:pStyle w:val="4"/>
        <w:keepNext w:val="0"/>
        <w:keepLines w:val="0"/>
        <w:pageBreakBefore w:val="0"/>
        <w:kinsoku/>
        <w:wordWrap/>
        <w:overflowPunct/>
        <w:topLinePunct w:val="0"/>
        <w:bidi w:val="0"/>
        <w:spacing w:line="560" w:lineRule="exact"/>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（四）既往症及本附加保险合同生效时或生效后30日内（含第30日）所患疾病（续保除外）；</w:t>
      </w:r>
    </w:p>
    <w:p>
      <w:pPr>
        <w:pStyle w:val="4"/>
        <w:keepNext w:val="0"/>
        <w:keepLines w:val="0"/>
        <w:pageBreakBefore w:val="0"/>
        <w:kinsoku/>
        <w:wordWrap/>
        <w:overflowPunct/>
        <w:topLinePunct w:val="0"/>
        <w:bidi w:val="0"/>
        <w:spacing w:line="560" w:lineRule="exact"/>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（五）遗传性疾病、先天性畸形、变形和染色体异常；</w:t>
      </w:r>
    </w:p>
    <w:p>
      <w:pPr>
        <w:pStyle w:val="4"/>
        <w:keepNext w:val="0"/>
        <w:keepLines w:val="0"/>
        <w:pageBreakBefore w:val="0"/>
        <w:kinsoku/>
        <w:wordWrap/>
        <w:overflowPunct/>
        <w:topLinePunct w:val="0"/>
        <w:bidi w:val="0"/>
        <w:spacing w:line="560" w:lineRule="exact"/>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（六）患艾滋病或感染艾滋病病毒。</w:t>
      </w:r>
    </w:p>
    <w:p>
      <w:pPr>
        <w:pStyle w:val="4"/>
        <w:keepNext w:val="0"/>
        <w:keepLines w:val="0"/>
        <w:pageBreakBefore w:val="0"/>
        <w:kinsoku/>
        <w:wordWrap/>
        <w:overflowPunct/>
        <w:topLinePunct w:val="0"/>
        <w:bidi w:val="0"/>
        <w:spacing w:line="56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发生上述情形，被保险人身故的，保险人对被保险人保险责任终止，并对投保人按日计算退还未满期净保费。</w:t>
      </w: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rPr>
          <w:rFonts w:hint="eastAsia" w:ascii="宋体" w:hAnsi="宋体" w:eastAsia="宋体" w:cs="宋体"/>
          <w:b/>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outlineLvl w:val="1"/>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平安产险预防接种意外伤害保险（互联网版）条款（注册号：C00001732312023040359553）</w:t>
      </w:r>
    </w:p>
    <w:p>
      <w:pPr>
        <w:keepNext w:val="0"/>
        <w:keepLines w:val="0"/>
        <w:pageBreakBefore w:val="0"/>
        <w:kinsoku/>
        <w:wordWrap/>
        <w:overflowPunct/>
        <w:topLinePunct w:val="0"/>
        <w:bidi w:val="0"/>
        <w:adjustRightInd w:val="0"/>
        <w:snapToGrid w:val="0"/>
        <w:spacing w:after="156" w:afterLines="50" w:line="56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第四条  对因身故保险金受益人变更发生的法律纠纷，保险人不承担任何责任</w:t>
      </w:r>
      <w:r>
        <w:rPr>
          <w:rFonts w:hint="eastAsia" w:ascii="宋体" w:hAnsi="宋体" w:eastAsia="宋体" w:cs="宋体"/>
          <w:sz w:val="24"/>
          <w:szCs w:val="24"/>
        </w:rPr>
        <w:t>。</w:t>
      </w:r>
    </w:p>
    <w:p>
      <w:pPr>
        <w:keepNext w:val="0"/>
        <w:keepLines w:val="0"/>
        <w:pageBreakBefore w:val="0"/>
        <w:kinsoku/>
        <w:wordWrap/>
        <w:overflowPunct/>
        <w:topLinePunct w:val="0"/>
        <w:bidi w:val="0"/>
        <w:adjustRightInd w:val="0"/>
        <w:snapToGrid w:val="0"/>
        <w:spacing w:after="156" w:afterLines="50" w:line="56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第九条  因下列原因造成被保险人身故、伤残、医疗费用支出或住院治疗的，保险人不承担给付保险金责任：</w:t>
      </w:r>
    </w:p>
    <w:p>
      <w:pPr>
        <w:keepNext w:val="0"/>
        <w:keepLines w:val="0"/>
        <w:pageBreakBefore w:val="0"/>
        <w:kinsoku/>
        <w:wordWrap/>
        <w:overflowPunct/>
        <w:topLinePunct w:val="0"/>
        <w:bidi w:val="0"/>
        <w:adjustRightInd w:val="0"/>
        <w:snapToGrid w:val="0"/>
        <w:spacing w:after="156" w:afterLines="50" w:line="560" w:lineRule="exact"/>
        <w:jc w:val="left"/>
        <w:rPr>
          <w:rFonts w:hint="eastAsia" w:ascii="宋体" w:hAnsi="宋体" w:eastAsia="宋体" w:cs="宋体"/>
          <w:b/>
          <w:sz w:val="24"/>
          <w:szCs w:val="24"/>
        </w:rPr>
      </w:pPr>
      <w:r>
        <w:rPr>
          <w:rFonts w:hint="eastAsia" w:ascii="宋体" w:hAnsi="宋体" w:eastAsia="宋体" w:cs="宋体"/>
          <w:b/>
          <w:sz w:val="24"/>
          <w:szCs w:val="24"/>
        </w:rPr>
        <w:t>（一）投保人、被保险人的故意行为；</w:t>
      </w:r>
    </w:p>
    <w:p>
      <w:pPr>
        <w:keepNext w:val="0"/>
        <w:keepLines w:val="0"/>
        <w:pageBreakBefore w:val="0"/>
        <w:kinsoku/>
        <w:wordWrap/>
        <w:overflowPunct/>
        <w:topLinePunct w:val="0"/>
        <w:bidi w:val="0"/>
        <w:adjustRightInd w:val="0"/>
        <w:snapToGrid w:val="0"/>
        <w:spacing w:after="156" w:afterLines="50" w:line="560" w:lineRule="exact"/>
        <w:jc w:val="left"/>
        <w:rPr>
          <w:rFonts w:hint="eastAsia" w:ascii="宋体" w:hAnsi="宋体" w:eastAsia="宋体" w:cs="宋体"/>
          <w:b/>
          <w:sz w:val="24"/>
          <w:szCs w:val="24"/>
        </w:rPr>
      </w:pPr>
      <w:r>
        <w:rPr>
          <w:rFonts w:hint="eastAsia" w:ascii="宋体" w:hAnsi="宋体" w:eastAsia="宋体" w:cs="宋体"/>
          <w:b/>
          <w:sz w:val="24"/>
          <w:szCs w:val="24"/>
        </w:rPr>
        <w:t>（二）不配合治疗或擅自使用药物；</w:t>
      </w:r>
    </w:p>
    <w:p>
      <w:pPr>
        <w:keepNext w:val="0"/>
        <w:keepLines w:val="0"/>
        <w:pageBreakBefore w:val="0"/>
        <w:kinsoku/>
        <w:wordWrap/>
        <w:overflowPunct/>
        <w:topLinePunct w:val="0"/>
        <w:bidi w:val="0"/>
        <w:adjustRightInd w:val="0"/>
        <w:snapToGrid w:val="0"/>
        <w:spacing w:after="156" w:afterLines="50" w:line="560" w:lineRule="exact"/>
        <w:jc w:val="left"/>
        <w:rPr>
          <w:rFonts w:hint="eastAsia" w:ascii="宋体" w:hAnsi="宋体" w:eastAsia="宋体" w:cs="宋体"/>
          <w:b/>
          <w:sz w:val="24"/>
          <w:szCs w:val="24"/>
        </w:rPr>
      </w:pPr>
      <w:r>
        <w:rPr>
          <w:rFonts w:hint="eastAsia" w:ascii="宋体" w:hAnsi="宋体" w:eastAsia="宋体" w:cs="宋体"/>
          <w:b/>
          <w:sz w:val="24"/>
          <w:szCs w:val="24"/>
        </w:rPr>
        <w:t>（三）被保险人有疫苗说明书规定的接种禁忌，在接种前投保人、被保险人或者被保险人的监护人未如实提供被保险人的健康状况和接种禁忌等情况，接种后被保险人原有疾病急性复发或者病情加重；</w:t>
      </w:r>
    </w:p>
    <w:p>
      <w:pPr>
        <w:keepNext w:val="0"/>
        <w:keepLines w:val="0"/>
        <w:pageBreakBefore w:val="0"/>
        <w:kinsoku/>
        <w:wordWrap/>
        <w:overflowPunct/>
        <w:topLinePunct w:val="0"/>
        <w:bidi w:val="0"/>
        <w:adjustRightInd w:val="0"/>
        <w:snapToGrid w:val="0"/>
        <w:spacing w:after="156" w:afterLines="50" w:line="560" w:lineRule="exact"/>
        <w:jc w:val="left"/>
        <w:rPr>
          <w:rFonts w:hint="eastAsia" w:ascii="宋体" w:hAnsi="宋体" w:eastAsia="宋体" w:cs="宋体"/>
          <w:b/>
          <w:sz w:val="24"/>
          <w:szCs w:val="24"/>
        </w:rPr>
      </w:pPr>
      <w:r>
        <w:rPr>
          <w:rFonts w:hint="eastAsia" w:ascii="宋体" w:hAnsi="宋体" w:eastAsia="宋体" w:cs="宋体"/>
          <w:b/>
          <w:sz w:val="24"/>
          <w:szCs w:val="24"/>
        </w:rPr>
        <w:t>（四）心因性反应。</w:t>
      </w:r>
    </w:p>
    <w:p>
      <w:pPr>
        <w:keepNext w:val="0"/>
        <w:keepLines w:val="0"/>
        <w:pageBreakBefore w:val="0"/>
        <w:tabs>
          <w:tab w:val="left" w:pos="840"/>
        </w:tabs>
        <w:kinsoku/>
        <w:wordWrap/>
        <w:overflowPunct/>
        <w:topLinePunct w:val="0"/>
        <w:bidi w:val="0"/>
        <w:adjustRightInd w:val="0"/>
        <w:snapToGrid w:val="0"/>
        <w:spacing w:after="156" w:afterLines="50" w:line="56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第二十二条  保险金申请人未能提供有关材料，导致保险人无法核实该申请的真实性的，保险人对无法核实部分不承担给付保险金的责任。</w:t>
      </w: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rPr>
          <w:rFonts w:hint="eastAsia" w:ascii="宋体" w:hAnsi="宋体" w:eastAsia="宋体" w:cs="宋体"/>
          <w:b/>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outlineLvl w:val="1"/>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平安产险学生重大疾病保险（A款）（互联网版）条款（注册号：C00001732612021122333273）</w:t>
      </w:r>
    </w:p>
    <w:p>
      <w:pPr>
        <w:keepNext w:val="0"/>
        <w:keepLines w:val="0"/>
        <w:pageBreakBefore w:val="0"/>
        <w:kinsoku/>
        <w:wordWrap/>
        <w:overflowPunct/>
        <w:topLinePunct w:val="0"/>
        <w:bidi w:val="0"/>
        <w:adjustRightInd w:val="0"/>
        <w:snapToGrid w:val="0"/>
        <w:spacing w:after="156" w:afterLines="50" w:line="560" w:lineRule="exact"/>
        <w:ind w:firstLine="482" w:firstLineChars="200"/>
        <w:rPr>
          <w:rFonts w:hint="eastAsia" w:ascii="宋体" w:hAnsi="宋体" w:eastAsia="宋体" w:cs="宋体"/>
          <w:bCs/>
          <w:sz w:val="24"/>
          <w:szCs w:val="24"/>
        </w:rPr>
      </w:pPr>
      <w:r>
        <w:rPr>
          <w:rFonts w:hint="eastAsia" w:ascii="宋体" w:hAnsi="宋体" w:eastAsia="宋体" w:cs="宋体"/>
          <w:b/>
          <w:bCs/>
          <w:sz w:val="24"/>
          <w:szCs w:val="24"/>
        </w:rPr>
        <w:t xml:space="preserve">第六条 </w:t>
      </w:r>
      <w:r>
        <w:rPr>
          <w:rFonts w:hint="eastAsia" w:ascii="宋体" w:hAnsi="宋体" w:eastAsia="宋体" w:cs="宋体"/>
          <w:bCs/>
          <w:sz w:val="24"/>
          <w:szCs w:val="24"/>
        </w:rPr>
        <w:t xml:space="preserve"> </w:t>
      </w:r>
      <w:r>
        <w:rPr>
          <w:rFonts w:hint="eastAsia" w:ascii="宋体" w:hAnsi="宋体" w:eastAsia="宋体" w:cs="宋体"/>
          <w:b/>
          <w:sz w:val="24"/>
          <w:szCs w:val="24"/>
        </w:rPr>
        <w:t>保险期间开始前、或自保险期间开始且保险单载明的等待期满之日内，</w:t>
      </w:r>
      <w:r>
        <w:rPr>
          <w:rFonts w:hint="eastAsia" w:ascii="宋体" w:hAnsi="宋体" w:eastAsia="宋体" w:cs="宋体"/>
          <w:b/>
          <w:bCs/>
          <w:sz w:val="24"/>
          <w:szCs w:val="24"/>
        </w:rPr>
        <w:t>被保险人经任何医疗机构确诊</w:t>
      </w:r>
      <w:r>
        <w:rPr>
          <w:rFonts w:hint="eastAsia" w:ascii="宋体" w:hAnsi="宋体" w:eastAsia="宋体" w:cs="宋体"/>
          <w:b/>
          <w:sz w:val="24"/>
          <w:szCs w:val="24"/>
        </w:rPr>
        <w:t>罹</w:t>
      </w:r>
      <w:r>
        <w:rPr>
          <w:rFonts w:hint="eastAsia" w:ascii="宋体" w:hAnsi="宋体" w:eastAsia="宋体" w:cs="宋体"/>
          <w:b/>
          <w:bCs/>
          <w:sz w:val="24"/>
          <w:szCs w:val="24"/>
        </w:rPr>
        <w:t>患重大疾病的，保险人不承担给付保险金责任，并向投保人无息返还已缴纳的保险费，对被保险人保险责任终止</w:t>
      </w:r>
      <w:r>
        <w:rPr>
          <w:rFonts w:hint="eastAsia" w:ascii="宋体" w:hAnsi="宋体" w:eastAsia="宋体" w:cs="宋体"/>
          <w:bCs/>
          <w:sz w:val="24"/>
          <w:szCs w:val="24"/>
        </w:rPr>
        <w:t>。</w:t>
      </w:r>
    </w:p>
    <w:p>
      <w:pPr>
        <w:keepNext w:val="0"/>
        <w:keepLines w:val="0"/>
        <w:pageBreakBefore w:val="0"/>
        <w:kinsoku/>
        <w:wordWrap/>
        <w:overflowPunct/>
        <w:topLinePunct w:val="0"/>
        <w:bidi w:val="0"/>
        <w:adjustRightInd w:val="0"/>
        <w:snapToGrid w:val="0"/>
        <w:spacing w:after="156" w:afterLines="50"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第七条 </w:t>
      </w:r>
      <w:r>
        <w:rPr>
          <w:rFonts w:hint="eastAsia" w:ascii="宋体" w:hAnsi="宋体" w:eastAsia="宋体" w:cs="宋体"/>
          <w:bCs/>
          <w:sz w:val="24"/>
          <w:szCs w:val="24"/>
        </w:rPr>
        <w:t xml:space="preserve"> </w:t>
      </w:r>
      <w:r>
        <w:rPr>
          <w:rFonts w:hint="eastAsia" w:ascii="宋体" w:hAnsi="宋体" w:eastAsia="宋体" w:cs="宋体"/>
          <w:b/>
          <w:bCs/>
          <w:sz w:val="24"/>
          <w:szCs w:val="24"/>
        </w:rPr>
        <w:t>因下列原因之一导致被保险人罹患疾病的，保险人不承担保险责任：</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bCs/>
          <w:sz w:val="24"/>
          <w:szCs w:val="24"/>
        </w:rPr>
      </w:pPr>
      <w:r>
        <w:rPr>
          <w:rFonts w:hint="eastAsia" w:ascii="宋体" w:hAnsi="宋体" w:eastAsia="宋体" w:cs="宋体"/>
          <w:b/>
          <w:bCs/>
          <w:sz w:val="24"/>
          <w:szCs w:val="24"/>
        </w:rPr>
        <w:t>（一）投保人或被保险人的故意行为；</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bCs/>
          <w:sz w:val="24"/>
          <w:szCs w:val="24"/>
        </w:rPr>
      </w:pPr>
      <w:r>
        <w:rPr>
          <w:rFonts w:hint="eastAsia" w:ascii="宋体" w:hAnsi="宋体" w:eastAsia="宋体" w:cs="宋体"/>
          <w:b/>
          <w:bCs/>
          <w:sz w:val="24"/>
          <w:szCs w:val="24"/>
        </w:rPr>
        <w:t>（二）被保险人犯罪或拒捕；</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bCs/>
          <w:sz w:val="24"/>
          <w:szCs w:val="24"/>
        </w:rPr>
      </w:pPr>
      <w:r>
        <w:rPr>
          <w:rFonts w:hint="eastAsia" w:ascii="宋体" w:hAnsi="宋体" w:eastAsia="宋体" w:cs="宋体"/>
          <w:b/>
          <w:bCs/>
          <w:sz w:val="24"/>
          <w:szCs w:val="24"/>
        </w:rPr>
        <w:t>（三）被保险人服用、吸食或注射毒品；</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bCs/>
          <w:sz w:val="24"/>
          <w:szCs w:val="24"/>
        </w:rPr>
      </w:pPr>
      <w:r>
        <w:rPr>
          <w:rFonts w:hint="eastAsia" w:ascii="宋体" w:hAnsi="宋体" w:eastAsia="宋体" w:cs="宋体"/>
          <w:b/>
          <w:bCs/>
          <w:sz w:val="24"/>
          <w:szCs w:val="24"/>
        </w:rPr>
        <w:t>（四）被保险人酒后驾车、无合法有效驾驶证驾驶，或驾驶无有效行驶证的机动车；</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bCs/>
          <w:sz w:val="24"/>
          <w:szCs w:val="24"/>
        </w:rPr>
      </w:pPr>
      <w:r>
        <w:rPr>
          <w:rFonts w:hint="eastAsia" w:ascii="宋体" w:hAnsi="宋体" w:eastAsia="宋体" w:cs="宋体"/>
          <w:b/>
          <w:bCs/>
          <w:sz w:val="24"/>
          <w:szCs w:val="24"/>
        </w:rPr>
        <w:t>（五）被保险人</w:t>
      </w:r>
      <w:r>
        <w:rPr>
          <w:rFonts w:hint="eastAsia" w:ascii="宋体" w:hAnsi="宋体" w:eastAsia="宋体" w:cs="宋体"/>
          <w:b/>
          <w:sz w:val="24"/>
          <w:szCs w:val="24"/>
        </w:rPr>
        <w:t>患艾滋病或感染艾滋病病毒</w:t>
      </w:r>
      <w:r>
        <w:rPr>
          <w:rFonts w:hint="eastAsia" w:ascii="宋体" w:hAnsi="宋体" w:eastAsia="宋体" w:cs="宋体"/>
          <w:b/>
          <w:bCs/>
          <w:sz w:val="24"/>
          <w:szCs w:val="24"/>
        </w:rPr>
        <w:t>；</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bCs/>
          <w:sz w:val="24"/>
          <w:szCs w:val="24"/>
        </w:rPr>
      </w:pPr>
      <w:r>
        <w:rPr>
          <w:rFonts w:hint="eastAsia" w:ascii="宋体" w:hAnsi="宋体" w:eastAsia="宋体" w:cs="宋体"/>
          <w:b/>
          <w:bCs/>
          <w:sz w:val="24"/>
          <w:szCs w:val="24"/>
        </w:rPr>
        <w:t>（六）核爆炸、核辐射或核污染；</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bCs/>
          <w:sz w:val="24"/>
          <w:szCs w:val="24"/>
          <w:lang w:eastAsia="zh-CN"/>
        </w:rPr>
      </w:pPr>
      <w:r>
        <w:rPr>
          <w:rFonts w:hint="eastAsia" w:ascii="宋体" w:hAnsi="宋体" w:eastAsia="宋体" w:cs="宋体"/>
          <w:b/>
          <w:bCs/>
          <w:sz w:val="24"/>
          <w:szCs w:val="24"/>
        </w:rPr>
        <w:t>（七）遗传性疾病、先天性畸形、变形或染色体异常</w:t>
      </w:r>
      <w:r>
        <w:rPr>
          <w:rFonts w:hint="eastAsia" w:ascii="宋体" w:hAnsi="宋体" w:eastAsia="宋体" w:cs="宋体"/>
          <w:b/>
          <w:bCs/>
          <w:sz w:val="24"/>
          <w:szCs w:val="24"/>
          <w:lang w:eastAsia="zh-CN"/>
        </w:rPr>
        <w:t>。</w:t>
      </w:r>
    </w:p>
    <w:p>
      <w:pPr>
        <w:pStyle w:val="5"/>
        <w:keepNext w:val="0"/>
        <w:keepLines w:val="0"/>
        <w:pageBreakBefore w:val="0"/>
        <w:kinsoku/>
        <w:wordWrap/>
        <w:overflowPunct/>
        <w:topLinePunct w:val="0"/>
        <w:bidi w:val="0"/>
        <w:spacing w:after="156" w:afterLines="50" w:line="560" w:lineRule="exact"/>
        <w:ind w:left="0" w:leftChars="0" w:firstLine="482" w:firstLineChars="200"/>
        <w:rPr>
          <w:rFonts w:hint="eastAsia" w:ascii="宋体" w:hAnsi="宋体" w:eastAsia="宋体" w:cs="宋体"/>
          <w:b w:val="0"/>
          <w:sz w:val="24"/>
          <w:szCs w:val="24"/>
        </w:rPr>
      </w:pPr>
      <w:r>
        <w:rPr>
          <w:rFonts w:hint="eastAsia" w:ascii="宋体" w:hAnsi="宋体" w:eastAsia="宋体" w:cs="宋体"/>
          <w:sz w:val="24"/>
          <w:szCs w:val="24"/>
        </w:rPr>
        <w:t xml:space="preserve">第二十一条  </w:t>
      </w:r>
      <w:r>
        <w:rPr>
          <w:rFonts w:hint="eastAsia" w:ascii="宋体" w:hAnsi="宋体" w:eastAsia="宋体" w:cs="宋体"/>
          <w:b w:val="0"/>
          <w:sz w:val="24"/>
          <w:szCs w:val="24"/>
        </w:rPr>
        <w:t>投保人、被保险人或者保险金受益人知道保险事故发生后，应当及时通知保险人。</w:t>
      </w:r>
      <w:r>
        <w:rPr>
          <w:rFonts w:hint="eastAsia" w:ascii="宋体" w:hAnsi="宋体" w:eastAsia="宋体" w:cs="宋体"/>
          <w:sz w:val="24"/>
          <w:szCs w:val="24"/>
        </w:rPr>
        <w:t>故意或者因重大过失未及时通知，致使保险事故的性质、原因、损失程度等难以确定的，保险人对无法确定的部分，不承担给付保险金责任</w:t>
      </w:r>
      <w:r>
        <w:rPr>
          <w:rFonts w:hint="eastAsia" w:ascii="宋体" w:hAnsi="宋体" w:eastAsia="宋体" w:cs="宋体"/>
          <w:b w:val="0"/>
          <w:sz w:val="24"/>
          <w:szCs w:val="24"/>
        </w:rPr>
        <w:t>，但保险人通过其他途径已经及时知道或者应当及时知道保险事故发生的除外。</w:t>
      </w:r>
    </w:p>
    <w:p>
      <w:pPr>
        <w:pStyle w:val="4"/>
        <w:keepNext w:val="0"/>
        <w:keepLines w:val="0"/>
        <w:pageBreakBefore w:val="0"/>
        <w:kinsoku/>
        <w:wordWrap/>
        <w:overflowPunct/>
        <w:topLinePunct w:val="0"/>
        <w:bidi w:val="0"/>
        <w:spacing w:after="156" w:afterLines="50" w:line="560" w:lineRule="exact"/>
        <w:ind w:left="0" w:leftChars="0"/>
        <w:rPr>
          <w:rFonts w:hint="eastAsia" w:ascii="宋体" w:hAnsi="宋体" w:eastAsia="宋体" w:cs="宋体"/>
          <w:sz w:val="24"/>
          <w:szCs w:val="24"/>
        </w:rPr>
      </w:pPr>
      <w:r>
        <w:rPr>
          <w:rFonts w:hint="eastAsia" w:ascii="宋体" w:hAnsi="宋体" w:eastAsia="宋体" w:cs="宋体"/>
          <w:sz w:val="24"/>
          <w:szCs w:val="24"/>
        </w:rPr>
        <w:t>上述约定，不包括因不可抗力而导致的迟延。</w:t>
      </w:r>
    </w:p>
    <w:p>
      <w:pPr>
        <w:pStyle w:val="5"/>
        <w:keepNext w:val="0"/>
        <w:keepLines w:val="0"/>
        <w:pageBreakBefore w:val="0"/>
        <w:kinsoku/>
        <w:wordWrap/>
        <w:overflowPunct/>
        <w:topLinePunct w:val="0"/>
        <w:bidi w:val="0"/>
        <w:spacing w:after="156" w:afterLines="50" w:line="560" w:lineRule="exact"/>
        <w:ind w:left="0" w:leftChars="0" w:firstLine="482" w:firstLineChars="200"/>
        <w:rPr>
          <w:rFonts w:hint="eastAsia" w:ascii="宋体" w:hAnsi="宋体" w:eastAsia="宋体" w:cs="宋体"/>
          <w:sz w:val="24"/>
          <w:szCs w:val="24"/>
        </w:rPr>
      </w:pPr>
      <w:r>
        <w:rPr>
          <w:rFonts w:hint="eastAsia" w:ascii="宋体" w:hAnsi="宋体" w:eastAsia="宋体" w:cs="宋体"/>
          <w:sz w:val="24"/>
          <w:szCs w:val="24"/>
        </w:rPr>
        <w:t>第二十二条  保险金申请人未能提供有关材料，导致保险人无法核实该申请的真实性的，保险人对无法核实部分不承担给付保险金的责任。</w:t>
      </w:r>
    </w:p>
    <w:p>
      <w:pPr>
        <w:pStyle w:val="4"/>
        <w:keepNext w:val="0"/>
        <w:keepLines w:val="0"/>
        <w:pageBreakBefore w:val="0"/>
        <w:kinsoku/>
        <w:wordWrap/>
        <w:overflowPunct/>
        <w:topLinePunct w:val="0"/>
        <w:bidi w:val="0"/>
        <w:spacing w:after="156" w:afterLines="50" w:line="560" w:lineRule="exact"/>
        <w:ind w:left="0" w:leftChars="0" w:firstLine="482" w:firstLineChars="200"/>
        <w:rPr>
          <w:rFonts w:hint="eastAsia" w:ascii="宋体" w:hAnsi="宋体" w:eastAsia="宋体" w:cs="宋体"/>
          <w:bCs/>
          <w:sz w:val="24"/>
          <w:szCs w:val="24"/>
        </w:rPr>
      </w:pPr>
      <w:r>
        <w:rPr>
          <w:rFonts w:hint="eastAsia" w:ascii="宋体" w:hAnsi="宋体" w:eastAsia="宋体" w:cs="宋体"/>
          <w:b/>
          <w:sz w:val="24"/>
          <w:szCs w:val="24"/>
        </w:rPr>
        <w:t>第二十八条</w:t>
      </w:r>
      <w:r>
        <w:rPr>
          <w:rFonts w:hint="eastAsia" w:ascii="宋体" w:hAnsi="宋体" w:eastAsia="宋体" w:cs="宋体"/>
          <w:bCs/>
          <w:sz w:val="24"/>
          <w:szCs w:val="24"/>
        </w:rPr>
        <w:t>【基本重大疾病】</w:t>
      </w:r>
    </w:p>
    <w:p>
      <w:pPr>
        <w:keepNext w:val="0"/>
        <w:keepLines w:val="0"/>
        <w:pageBreakBefore w:val="0"/>
        <w:numPr>
          <w:ilvl w:val="0"/>
          <w:numId w:val="0"/>
        </w:numPr>
        <w:kinsoku/>
        <w:wordWrap/>
        <w:overflowPunct/>
        <w:topLinePunct w:val="0"/>
        <w:bidi w:val="0"/>
        <w:adjustRightInd w:val="0"/>
        <w:snapToGrid w:val="0"/>
        <w:spacing w:after="156" w:afterLines="50" w:line="560" w:lineRule="exact"/>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恶性肿瘤</w:t>
      </w:r>
    </w:p>
    <w:p>
      <w:pPr>
        <w:keepNext w:val="0"/>
        <w:keepLines w:val="0"/>
        <w:pageBreakBefore w:val="0"/>
        <w:numPr>
          <w:ilvl w:val="0"/>
          <w:numId w:val="0"/>
        </w:numPr>
        <w:kinsoku/>
        <w:wordWrap/>
        <w:overflowPunct/>
        <w:topLinePunct w:val="0"/>
        <w:bidi w:val="0"/>
        <w:adjustRightInd w:val="0"/>
        <w:snapToGrid w:val="0"/>
        <w:spacing w:after="156" w:afterLines="50" w:line="560" w:lineRule="exact"/>
        <w:rPr>
          <w:rFonts w:hint="eastAsia" w:ascii="宋体" w:hAnsi="宋体" w:eastAsia="宋体" w:cs="宋体"/>
          <w:b/>
          <w:bCs/>
          <w:sz w:val="24"/>
          <w:szCs w:val="24"/>
        </w:rPr>
      </w:pPr>
      <w:r>
        <w:rPr>
          <w:rFonts w:hint="eastAsia" w:ascii="宋体" w:hAnsi="宋体" w:eastAsia="宋体" w:cs="宋体"/>
          <w:b/>
          <w:bCs/>
          <w:sz w:val="24"/>
          <w:szCs w:val="24"/>
        </w:rPr>
        <w:t>下列疾病不在保障范围内：</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bCs/>
          <w:sz w:val="24"/>
          <w:szCs w:val="24"/>
        </w:rPr>
      </w:pPr>
      <w:r>
        <w:rPr>
          <w:rFonts w:hint="eastAsia" w:ascii="宋体" w:hAnsi="宋体" w:eastAsia="宋体" w:cs="宋体"/>
          <w:b/>
          <w:bCs/>
          <w:sz w:val="24"/>
          <w:szCs w:val="24"/>
        </w:rPr>
        <w:t>1．原位癌；</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bCs/>
          <w:sz w:val="24"/>
          <w:szCs w:val="24"/>
        </w:rPr>
      </w:pPr>
      <w:r>
        <w:rPr>
          <w:rFonts w:hint="eastAsia" w:ascii="宋体" w:hAnsi="宋体" w:eastAsia="宋体" w:cs="宋体"/>
          <w:b/>
          <w:bCs/>
          <w:sz w:val="24"/>
          <w:szCs w:val="24"/>
        </w:rPr>
        <w:t>2．相当于Binet分期方案A期程度的慢性淋巴细胞白血病；</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bCs/>
          <w:sz w:val="24"/>
          <w:szCs w:val="24"/>
        </w:rPr>
      </w:pPr>
      <w:r>
        <w:rPr>
          <w:rFonts w:hint="eastAsia" w:ascii="宋体" w:hAnsi="宋体" w:eastAsia="宋体" w:cs="宋体"/>
          <w:b/>
          <w:bCs/>
          <w:sz w:val="24"/>
          <w:szCs w:val="24"/>
        </w:rPr>
        <w:t>3．相当于Ann Arbor分期方案I期程度的何杰金氏病；</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bCs/>
          <w:sz w:val="24"/>
          <w:szCs w:val="24"/>
        </w:rPr>
      </w:pPr>
      <w:r>
        <w:rPr>
          <w:rFonts w:hint="eastAsia" w:ascii="宋体" w:hAnsi="宋体" w:eastAsia="宋体" w:cs="宋体"/>
          <w:b/>
          <w:bCs/>
          <w:sz w:val="24"/>
          <w:szCs w:val="24"/>
        </w:rPr>
        <w:t>4．皮肤癌（不包括恶性黑色素瘤及已发生转移的皮肤癌）；</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bCs/>
          <w:sz w:val="24"/>
          <w:szCs w:val="24"/>
        </w:rPr>
      </w:pPr>
      <w:r>
        <w:rPr>
          <w:rFonts w:hint="eastAsia" w:ascii="宋体" w:hAnsi="宋体" w:eastAsia="宋体" w:cs="宋体"/>
          <w:b/>
          <w:bCs/>
          <w:sz w:val="24"/>
          <w:szCs w:val="24"/>
        </w:rPr>
        <w:t>5．TNM分期为T</w:t>
      </w:r>
      <w:r>
        <w:rPr>
          <w:rFonts w:hint="eastAsia" w:ascii="宋体" w:hAnsi="宋体" w:eastAsia="宋体" w:cs="宋体"/>
          <w:b/>
          <w:bCs/>
          <w:sz w:val="24"/>
          <w:szCs w:val="24"/>
          <w:vertAlign w:val="subscript"/>
        </w:rPr>
        <w:t>1</w:t>
      </w:r>
      <w:r>
        <w:rPr>
          <w:rFonts w:hint="eastAsia" w:ascii="宋体" w:hAnsi="宋体" w:eastAsia="宋体" w:cs="宋体"/>
          <w:b/>
          <w:bCs/>
          <w:sz w:val="24"/>
          <w:szCs w:val="24"/>
        </w:rPr>
        <w:t>N</w:t>
      </w:r>
      <w:r>
        <w:rPr>
          <w:rFonts w:hint="eastAsia" w:ascii="宋体" w:hAnsi="宋体" w:eastAsia="宋体" w:cs="宋体"/>
          <w:b/>
          <w:bCs/>
          <w:sz w:val="24"/>
          <w:szCs w:val="24"/>
          <w:vertAlign w:val="subscript"/>
        </w:rPr>
        <w:t>0</w:t>
      </w:r>
      <w:r>
        <w:rPr>
          <w:rFonts w:hint="eastAsia" w:ascii="宋体" w:hAnsi="宋体" w:eastAsia="宋体" w:cs="宋体"/>
          <w:b/>
          <w:bCs/>
          <w:sz w:val="24"/>
          <w:szCs w:val="24"/>
        </w:rPr>
        <w:t>M</w:t>
      </w:r>
      <w:r>
        <w:rPr>
          <w:rFonts w:hint="eastAsia" w:ascii="宋体" w:hAnsi="宋体" w:eastAsia="宋体" w:cs="宋体"/>
          <w:b/>
          <w:bCs/>
          <w:sz w:val="24"/>
          <w:szCs w:val="24"/>
          <w:vertAlign w:val="subscript"/>
        </w:rPr>
        <w:t>0</w:t>
      </w:r>
      <w:r>
        <w:rPr>
          <w:rFonts w:hint="eastAsia" w:ascii="宋体" w:hAnsi="宋体" w:eastAsia="宋体" w:cs="宋体"/>
          <w:b/>
          <w:bCs/>
          <w:sz w:val="24"/>
          <w:szCs w:val="24"/>
        </w:rPr>
        <w:t>期或更轻分期的前列腺癌；</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bCs/>
          <w:sz w:val="24"/>
          <w:szCs w:val="24"/>
        </w:rPr>
      </w:pPr>
      <w:r>
        <w:rPr>
          <w:rFonts w:hint="eastAsia" w:ascii="宋体" w:hAnsi="宋体" w:eastAsia="宋体" w:cs="宋体"/>
          <w:b/>
          <w:bCs/>
          <w:sz w:val="24"/>
          <w:szCs w:val="24"/>
        </w:rPr>
        <w:t>6．感染艾滋病病毒或患艾滋病期间所患恶性肿瘤。</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Cs/>
          <w:sz w:val="24"/>
          <w:szCs w:val="24"/>
        </w:rPr>
      </w:pPr>
      <w:r>
        <w:rPr>
          <w:rFonts w:hint="eastAsia" w:ascii="宋体" w:hAnsi="宋体" w:eastAsia="宋体" w:cs="宋体"/>
          <w:bCs/>
          <w:sz w:val="24"/>
          <w:szCs w:val="24"/>
        </w:rPr>
        <w:t>（五）冠状动脉搭桥术（或称冠状动脉旁路移植术）</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bCs/>
          <w:sz w:val="24"/>
          <w:szCs w:val="24"/>
        </w:rPr>
      </w:pPr>
      <w:r>
        <w:rPr>
          <w:rFonts w:hint="eastAsia" w:ascii="宋体" w:hAnsi="宋体" w:eastAsia="宋体" w:cs="宋体"/>
          <w:b/>
          <w:bCs/>
          <w:sz w:val="24"/>
          <w:szCs w:val="24"/>
        </w:rPr>
        <w:t>冠状动脉支架植入术、心导管球囊扩张术、激光射频技术及其他非开胸的介入手术、腔镜手术不在保障范围内。</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Cs/>
          <w:sz w:val="24"/>
          <w:szCs w:val="24"/>
        </w:rPr>
      </w:pPr>
      <w:r>
        <w:rPr>
          <w:rFonts w:hint="eastAsia" w:ascii="宋体" w:hAnsi="宋体" w:eastAsia="宋体" w:cs="宋体"/>
          <w:bCs/>
          <w:sz w:val="24"/>
          <w:szCs w:val="24"/>
        </w:rPr>
        <w:t>（八）良性脑肿瘤</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bCs/>
          <w:sz w:val="24"/>
          <w:szCs w:val="24"/>
        </w:rPr>
      </w:pPr>
      <w:r>
        <w:rPr>
          <w:rFonts w:hint="eastAsia" w:ascii="宋体" w:hAnsi="宋体" w:eastAsia="宋体" w:cs="宋体"/>
          <w:b/>
          <w:bCs/>
          <w:sz w:val="24"/>
          <w:szCs w:val="24"/>
        </w:rPr>
        <w:t>脑垂体瘤、脑囊肿、脑血管性疾病不在保障范围内。</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Cs/>
          <w:sz w:val="24"/>
          <w:szCs w:val="24"/>
        </w:rPr>
      </w:pPr>
      <w:r>
        <w:rPr>
          <w:rFonts w:hint="eastAsia" w:ascii="宋体" w:hAnsi="宋体" w:eastAsia="宋体" w:cs="宋体"/>
          <w:bCs/>
          <w:sz w:val="24"/>
          <w:szCs w:val="24"/>
        </w:rPr>
        <w:t>（九）慢性肝功能衰竭失代偿期</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bCs/>
          <w:sz w:val="24"/>
          <w:szCs w:val="24"/>
        </w:rPr>
      </w:pPr>
      <w:r>
        <w:rPr>
          <w:rFonts w:hint="eastAsia" w:ascii="宋体" w:hAnsi="宋体" w:eastAsia="宋体" w:cs="宋体"/>
          <w:b/>
          <w:bCs/>
          <w:sz w:val="24"/>
          <w:szCs w:val="24"/>
        </w:rPr>
        <w:t>因酗酒或药物滥用导致的肝功能衰竭不在保障范围内。</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Cs/>
          <w:sz w:val="24"/>
          <w:szCs w:val="24"/>
        </w:rPr>
      </w:pPr>
      <w:r>
        <w:rPr>
          <w:rFonts w:hint="eastAsia" w:ascii="宋体" w:hAnsi="宋体" w:eastAsia="宋体" w:cs="宋体"/>
          <w:bCs/>
          <w:sz w:val="24"/>
          <w:szCs w:val="24"/>
        </w:rPr>
        <w:t>（十三）严重阿尔茨海默病（保障至60周岁的保单周年日止）</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bCs/>
          <w:sz w:val="24"/>
          <w:szCs w:val="24"/>
        </w:rPr>
      </w:pPr>
      <w:r>
        <w:rPr>
          <w:rFonts w:hint="eastAsia" w:ascii="宋体" w:hAnsi="宋体" w:eastAsia="宋体" w:cs="宋体"/>
          <w:b/>
          <w:bCs/>
          <w:sz w:val="24"/>
          <w:szCs w:val="24"/>
        </w:rPr>
        <w:t>神经官能症和精神疾病不在保障范围内。</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Cs/>
          <w:sz w:val="24"/>
          <w:szCs w:val="24"/>
        </w:rPr>
      </w:pPr>
      <w:r>
        <w:rPr>
          <w:rFonts w:hint="eastAsia" w:ascii="宋体" w:hAnsi="宋体" w:eastAsia="宋体" w:cs="宋体"/>
          <w:bCs/>
          <w:sz w:val="24"/>
          <w:szCs w:val="24"/>
        </w:rPr>
        <w:t>（十五）严重帕金森病</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bCs/>
          <w:sz w:val="24"/>
          <w:szCs w:val="24"/>
        </w:rPr>
      </w:pPr>
      <w:r>
        <w:rPr>
          <w:rFonts w:hint="eastAsia" w:ascii="宋体" w:hAnsi="宋体" w:eastAsia="宋体" w:cs="宋体"/>
          <w:b/>
          <w:bCs/>
          <w:sz w:val="24"/>
          <w:szCs w:val="24"/>
        </w:rPr>
        <w:t>继发性帕金森综合征不在保障范围内。</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Cs/>
          <w:sz w:val="24"/>
          <w:szCs w:val="24"/>
        </w:rPr>
      </w:pPr>
      <w:r>
        <w:rPr>
          <w:rFonts w:hint="eastAsia" w:ascii="宋体" w:hAnsi="宋体" w:eastAsia="宋体" w:cs="宋体"/>
          <w:bCs/>
          <w:sz w:val="24"/>
          <w:szCs w:val="24"/>
        </w:rPr>
        <w:t>（十八）主动脉手术</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Cs/>
          <w:sz w:val="24"/>
          <w:szCs w:val="24"/>
        </w:rPr>
      </w:pPr>
      <w:r>
        <w:rPr>
          <w:rFonts w:hint="eastAsia" w:ascii="宋体" w:hAnsi="宋体" w:eastAsia="宋体" w:cs="宋体"/>
          <w:b/>
          <w:bCs/>
          <w:sz w:val="24"/>
          <w:szCs w:val="24"/>
        </w:rPr>
        <w:t>不包括胸主动脉和腹主动脉的分支血管。</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bCs/>
          <w:sz w:val="24"/>
          <w:szCs w:val="24"/>
        </w:rPr>
      </w:pPr>
      <w:r>
        <w:rPr>
          <w:rFonts w:hint="eastAsia" w:ascii="宋体" w:hAnsi="宋体" w:eastAsia="宋体" w:cs="宋体"/>
          <w:b/>
          <w:bCs/>
          <w:sz w:val="24"/>
          <w:szCs w:val="24"/>
        </w:rPr>
        <w:t>动脉内血管成形术不在保障范围内。</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Cs/>
          <w:sz w:val="24"/>
          <w:szCs w:val="24"/>
        </w:rPr>
      </w:pPr>
      <w:r>
        <w:rPr>
          <w:rFonts w:hint="eastAsia" w:ascii="宋体" w:hAnsi="宋体" w:eastAsia="宋体" w:cs="宋体"/>
          <w:bCs/>
          <w:sz w:val="24"/>
          <w:szCs w:val="24"/>
        </w:rPr>
        <w:t>【其他重大疾病】</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Cs/>
          <w:sz w:val="24"/>
          <w:szCs w:val="24"/>
        </w:rPr>
      </w:pPr>
      <w:r>
        <w:rPr>
          <w:rFonts w:hint="eastAsia" w:ascii="宋体" w:hAnsi="宋体" w:eastAsia="宋体" w:cs="宋体"/>
          <w:bCs/>
          <w:sz w:val="24"/>
          <w:szCs w:val="24"/>
        </w:rPr>
        <w:t xml:space="preserve">（三）深度昏迷 </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bCs/>
          <w:sz w:val="24"/>
          <w:szCs w:val="24"/>
        </w:rPr>
      </w:pPr>
      <w:r>
        <w:rPr>
          <w:rFonts w:hint="eastAsia" w:ascii="宋体" w:hAnsi="宋体" w:eastAsia="宋体" w:cs="宋体"/>
          <w:b/>
          <w:bCs/>
          <w:sz w:val="24"/>
          <w:szCs w:val="24"/>
        </w:rPr>
        <w:t xml:space="preserve">因酗酒或药物滥用导致的深度昏迷不在保障范围内。 </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Cs/>
          <w:sz w:val="24"/>
          <w:szCs w:val="24"/>
        </w:rPr>
      </w:pPr>
      <w:r>
        <w:rPr>
          <w:rFonts w:hint="eastAsia" w:ascii="宋体" w:hAnsi="宋体" w:eastAsia="宋体" w:cs="宋体"/>
          <w:bCs/>
          <w:sz w:val="24"/>
          <w:szCs w:val="24"/>
        </w:rPr>
        <w:t>（七）语言能力丧失</w:t>
      </w:r>
      <w:r>
        <w:rPr>
          <w:rFonts w:hint="eastAsia" w:ascii="宋体" w:hAnsi="宋体" w:eastAsia="宋体" w:cs="宋体"/>
          <w:b/>
          <w:bCs/>
          <w:sz w:val="24"/>
          <w:szCs w:val="24"/>
        </w:rPr>
        <w:t>（保障自12周岁的保单周年日始）</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bCs/>
          <w:sz w:val="24"/>
          <w:szCs w:val="24"/>
        </w:rPr>
      </w:pPr>
      <w:r>
        <w:rPr>
          <w:rFonts w:hint="eastAsia" w:ascii="宋体" w:hAnsi="宋体" w:eastAsia="宋体" w:cs="宋体"/>
          <w:b/>
          <w:bCs/>
          <w:sz w:val="24"/>
          <w:szCs w:val="24"/>
        </w:rPr>
        <w:t>精神心理因素所致的语言能力丧失不在保障范围内。</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bCs/>
          <w:sz w:val="24"/>
          <w:szCs w:val="24"/>
        </w:rPr>
      </w:pP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outlineLvl w:val="1"/>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平安产险交通工具意外伤害保险（互联网版）条款（注册号：C00001732312021120910133）</w:t>
      </w:r>
    </w:p>
    <w:p>
      <w:pPr>
        <w:keepNext w:val="0"/>
        <w:keepLines w:val="0"/>
        <w:pageBreakBefore w:val="0"/>
        <w:kinsoku/>
        <w:wordWrap/>
        <w:overflowPunct/>
        <w:topLinePunct w:val="0"/>
        <w:bidi w:val="0"/>
        <w:adjustRightInd w:val="0"/>
        <w:snapToGrid w:val="0"/>
        <w:spacing w:before="156" w:line="560" w:lineRule="exact"/>
        <w:ind w:firstLine="42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第四条 对因身故保险金受益人变更发生的法律纠纷，保险人不承担任何责任</w:t>
      </w:r>
      <w:r>
        <w:rPr>
          <w:rFonts w:hint="eastAsia" w:ascii="宋体" w:hAnsi="宋体" w:eastAsia="宋体" w:cs="宋体"/>
          <w:sz w:val="24"/>
          <w:szCs w:val="24"/>
          <w:lang w:val="en-US" w:eastAsia="zh-CN"/>
        </w:rPr>
        <w:t>。</w:t>
      </w:r>
    </w:p>
    <w:p>
      <w:pPr>
        <w:keepNext w:val="0"/>
        <w:keepLines w:val="0"/>
        <w:pageBreakBefore w:val="0"/>
        <w:tabs>
          <w:tab w:val="left" w:pos="840"/>
        </w:tabs>
        <w:kinsoku/>
        <w:wordWrap/>
        <w:overflowPunct/>
        <w:topLinePunct w:val="0"/>
        <w:bidi w:val="0"/>
        <w:adjustRightInd w:val="0"/>
        <w:snapToGrid w:val="0"/>
        <w:spacing w:before="156" w:line="560" w:lineRule="exact"/>
        <w:ind w:firstLine="422"/>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第八条 因下列原因造成被保险人身故、伤残或医疗费用支出的，保险人不承担给付保险金责任：</w:t>
      </w:r>
    </w:p>
    <w:p>
      <w:pPr>
        <w:keepNext w:val="0"/>
        <w:keepLines w:val="0"/>
        <w:pageBreakBefore w:val="0"/>
        <w:kinsoku/>
        <w:wordWrap/>
        <w:overflowPunct/>
        <w:topLinePunct w:val="0"/>
        <w:bidi w:val="0"/>
        <w:adjustRightInd w:val="0"/>
        <w:snapToGrid w:val="0"/>
        <w:spacing w:before="156" w:line="560" w:lineRule="exact"/>
        <w:ind w:firstLine="422"/>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（一）投保人、被保险人的故意行为；</w:t>
      </w:r>
    </w:p>
    <w:p>
      <w:pPr>
        <w:keepNext w:val="0"/>
        <w:keepLines w:val="0"/>
        <w:pageBreakBefore w:val="0"/>
        <w:kinsoku/>
        <w:wordWrap/>
        <w:overflowPunct/>
        <w:topLinePunct w:val="0"/>
        <w:bidi w:val="0"/>
        <w:adjustRightInd w:val="0"/>
        <w:snapToGrid w:val="0"/>
        <w:spacing w:before="156" w:line="560" w:lineRule="exact"/>
        <w:ind w:firstLine="422"/>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（二）被保险人自致伤害或自杀，但被保险人自杀时为无民事行为能力人的除外；</w:t>
      </w:r>
    </w:p>
    <w:p>
      <w:pPr>
        <w:keepNext w:val="0"/>
        <w:keepLines w:val="0"/>
        <w:pageBreakBefore w:val="0"/>
        <w:kinsoku/>
        <w:wordWrap/>
        <w:overflowPunct/>
        <w:topLinePunct w:val="0"/>
        <w:bidi w:val="0"/>
        <w:adjustRightInd w:val="0"/>
        <w:snapToGrid w:val="0"/>
        <w:spacing w:before="156" w:line="560" w:lineRule="exact"/>
        <w:ind w:firstLine="422"/>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（三）因被保险人挑衅或故意行为而导致的打斗、被袭击或被谋杀；</w:t>
      </w:r>
    </w:p>
    <w:p>
      <w:pPr>
        <w:keepNext w:val="0"/>
        <w:keepLines w:val="0"/>
        <w:pageBreakBefore w:val="0"/>
        <w:kinsoku/>
        <w:wordWrap/>
        <w:overflowPunct/>
        <w:topLinePunct w:val="0"/>
        <w:bidi w:val="0"/>
        <w:adjustRightInd w:val="0"/>
        <w:snapToGrid w:val="0"/>
        <w:spacing w:before="156" w:line="560" w:lineRule="exact"/>
        <w:ind w:firstLine="422"/>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（四）被保险人妊娠、流产、分娩、疾病、药物过敏、中暑、猝死；</w:t>
      </w:r>
    </w:p>
    <w:p>
      <w:pPr>
        <w:keepNext w:val="0"/>
        <w:keepLines w:val="0"/>
        <w:pageBreakBefore w:val="0"/>
        <w:kinsoku/>
        <w:wordWrap/>
        <w:overflowPunct/>
        <w:topLinePunct w:val="0"/>
        <w:bidi w:val="0"/>
        <w:adjustRightInd w:val="0"/>
        <w:snapToGrid w:val="0"/>
        <w:spacing w:before="156" w:line="560" w:lineRule="exact"/>
        <w:ind w:firstLine="422"/>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（五）被保险人未遵医嘱，私自服用、涂用、注射药物；</w:t>
      </w:r>
    </w:p>
    <w:p>
      <w:pPr>
        <w:keepNext w:val="0"/>
        <w:keepLines w:val="0"/>
        <w:pageBreakBefore w:val="0"/>
        <w:kinsoku/>
        <w:wordWrap/>
        <w:overflowPunct/>
        <w:topLinePunct w:val="0"/>
        <w:bidi w:val="0"/>
        <w:adjustRightInd w:val="0"/>
        <w:snapToGrid w:val="0"/>
        <w:spacing w:before="156" w:line="560" w:lineRule="exact"/>
        <w:ind w:firstLine="422"/>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（六）核爆炸、核辐射或核污染；</w:t>
      </w:r>
    </w:p>
    <w:p>
      <w:pPr>
        <w:keepNext w:val="0"/>
        <w:keepLines w:val="0"/>
        <w:pageBreakBefore w:val="0"/>
        <w:kinsoku/>
        <w:wordWrap/>
        <w:overflowPunct/>
        <w:topLinePunct w:val="0"/>
        <w:bidi w:val="0"/>
        <w:adjustRightInd w:val="0"/>
        <w:snapToGrid w:val="0"/>
        <w:spacing w:before="156" w:line="560" w:lineRule="exact"/>
        <w:ind w:firstLine="422"/>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（七）被保险人犯罪或拒捕；</w:t>
      </w:r>
    </w:p>
    <w:p>
      <w:pPr>
        <w:keepNext w:val="0"/>
        <w:keepLines w:val="0"/>
        <w:pageBreakBefore w:val="0"/>
        <w:kinsoku/>
        <w:wordWrap/>
        <w:overflowPunct/>
        <w:topLinePunct w:val="0"/>
        <w:bidi w:val="0"/>
        <w:adjustRightInd w:val="0"/>
        <w:snapToGrid w:val="0"/>
        <w:spacing w:before="156" w:line="560" w:lineRule="exact"/>
        <w:ind w:firstLine="424"/>
        <w:jc w:val="both"/>
        <w:rPr>
          <w:rFonts w:hint="eastAsia" w:ascii="宋体" w:hAnsi="宋体" w:eastAsia="宋体" w:cs="宋体"/>
          <w:b/>
          <w:sz w:val="24"/>
          <w:szCs w:val="24"/>
          <w:lang w:val="en-US" w:eastAsia="zh-CN"/>
        </w:rPr>
      </w:pPr>
      <w:r>
        <w:rPr>
          <w:rFonts w:hint="eastAsia" w:ascii="宋体" w:hAnsi="宋体" w:eastAsia="宋体" w:cs="宋体"/>
          <w:b/>
          <w:color w:val="000000"/>
          <w:sz w:val="24"/>
          <w:szCs w:val="24"/>
          <w:lang w:val="en-US" w:eastAsia="zh-CN"/>
        </w:rPr>
        <w:t>（八）被保险人从事高风险运动或参加职业或半职业体育运动；</w:t>
      </w:r>
    </w:p>
    <w:p>
      <w:pPr>
        <w:keepNext w:val="0"/>
        <w:keepLines w:val="0"/>
        <w:pageBreakBefore w:val="0"/>
        <w:kinsoku/>
        <w:wordWrap/>
        <w:overflowPunct/>
        <w:topLinePunct w:val="0"/>
        <w:bidi w:val="0"/>
        <w:adjustRightInd w:val="0"/>
        <w:snapToGrid w:val="0"/>
        <w:spacing w:before="156" w:line="560" w:lineRule="exact"/>
        <w:ind w:firstLine="422"/>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（九）被保险人违反承运人或交通安全部门关于安全乘坐的规定。</w:t>
      </w:r>
    </w:p>
    <w:p>
      <w:pPr>
        <w:keepNext w:val="0"/>
        <w:keepLines w:val="0"/>
        <w:pageBreakBefore w:val="0"/>
        <w:tabs>
          <w:tab w:val="left" w:pos="840"/>
        </w:tabs>
        <w:kinsoku/>
        <w:wordWrap/>
        <w:overflowPunct/>
        <w:topLinePunct w:val="0"/>
        <w:bidi w:val="0"/>
        <w:adjustRightInd w:val="0"/>
        <w:snapToGrid w:val="0"/>
        <w:spacing w:before="156" w:line="560" w:lineRule="exact"/>
        <w:ind w:firstLine="422"/>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第九条 被保险人在下列期间遭受伤害导致身故、伤残或医疗费用支出的，保险人不承担给付保险金责任：</w:t>
      </w:r>
    </w:p>
    <w:p>
      <w:pPr>
        <w:keepNext w:val="0"/>
        <w:keepLines w:val="0"/>
        <w:pageBreakBefore w:val="0"/>
        <w:kinsoku/>
        <w:wordWrap/>
        <w:overflowPunct/>
        <w:topLinePunct w:val="0"/>
        <w:bidi w:val="0"/>
        <w:adjustRightInd w:val="0"/>
        <w:snapToGrid w:val="0"/>
        <w:spacing w:before="156" w:line="560" w:lineRule="exact"/>
        <w:ind w:firstLine="422"/>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（一）战争、军事行动、暴动或武装叛乱期间；</w:t>
      </w:r>
    </w:p>
    <w:p>
      <w:pPr>
        <w:keepNext w:val="0"/>
        <w:keepLines w:val="0"/>
        <w:pageBreakBefore w:val="0"/>
        <w:kinsoku/>
        <w:wordWrap/>
        <w:overflowPunct/>
        <w:topLinePunct w:val="0"/>
        <w:bidi w:val="0"/>
        <w:adjustRightInd w:val="0"/>
        <w:snapToGrid w:val="0"/>
        <w:spacing w:before="156" w:line="560" w:lineRule="exact"/>
        <w:ind w:firstLine="422"/>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（二）被保险人主动吸食或注射毒品期间；</w:t>
      </w:r>
    </w:p>
    <w:p>
      <w:pPr>
        <w:keepNext w:val="0"/>
        <w:keepLines w:val="0"/>
        <w:pageBreakBefore w:val="0"/>
        <w:kinsoku/>
        <w:wordWrap/>
        <w:overflowPunct/>
        <w:topLinePunct w:val="0"/>
        <w:bidi w:val="0"/>
        <w:adjustRightInd w:val="0"/>
        <w:snapToGrid w:val="0"/>
        <w:spacing w:before="156" w:line="560" w:lineRule="exact"/>
        <w:ind w:firstLine="422"/>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（三）被保险人非以乘客的身份置身于任何交通工具期间；</w:t>
      </w:r>
    </w:p>
    <w:p>
      <w:pPr>
        <w:keepNext w:val="0"/>
        <w:keepLines w:val="0"/>
        <w:pageBreakBefore w:val="0"/>
        <w:kinsoku/>
        <w:wordWrap/>
        <w:overflowPunct/>
        <w:topLinePunct w:val="0"/>
        <w:bidi w:val="0"/>
        <w:adjustRightInd w:val="0"/>
        <w:snapToGrid w:val="0"/>
        <w:spacing w:before="156" w:line="560" w:lineRule="exact"/>
        <w:ind w:firstLine="422"/>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（四）被保险人乘坐非商业营运的火车、轮船或汽车期间。</w:t>
      </w:r>
    </w:p>
    <w:p>
      <w:pPr>
        <w:keepNext w:val="0"/>
        <w:keepLines w:val="0"/>
        <w:pageBreakBefore w:val="0"/>
        <w:kinsoku/>
        <w:wordWrap/>
        <w:overflowPunct/>
        <w:topLinePunct w:val="0"/>
        <w:bidi w:val="0"/>
        <w:adjustRightInd w:val="0"/>
        <w:snapToGrid w:val="0"/>
        <w:spacing w:before="156" w:line="560" w:lineRule="exact"/>
        <w:ind w:firstLine="422"/>
        <w:jc w:val="both"/>
        <w:rPr>
          <w:rFonts w:hint="eastAsia" w:ascii="宋体" w:hAnsi="宋体" w:eastAsia="宋体" w:cs="宋体"/>
          <w:b/>
          <w:color w:val="000000"/>
          <w:sz w:val="24"/>
          <w:szCs w:val="24"/>
          <w:lang w:val="en-US" w:eastAsia="zh-CN"/>
        </w:rPr>
      </w:pPr>
      <w:r>
        <w:rPr>
          <w:rFonts w:hint="eastAsia" w:ascii="宋体" w:hAnsi="宋体" w:eastAsia="宋体" w:cs="宋体"/>
          <w:b/>
          <w:sz w:val="24"/>
          <w:szCs w:val="24"/>
          <w:lang w:val="en-US" w:eastAsia="zh-CN"/>
        </w:rPr>
        <w:t xml:space="preserve">第十条 </w:t>
      </w:r>
      <w:r>
        <w:rPr>
          <w:rFonts w:hint="eastAsia" w:ascii="宋体" w:hAnsi="宋体" w:eastAsia="宋体" w:cs="宋体"/>
          <w:b/>
          <w:color w:val="000000"/>
          <w:sz w:val="24"/>
          <w:szCs w:val="24"/>
          <w:lang w:val="en-US" w:eastAsia="zh-CN"/>
        </w:rPr>
        <w:t>下列费用，保险人不</w:t>
      </w:r>
      <w:r>
        <w:rPr>
          <w:rFonts w:hint="eastAsia" w:ascii="宋体" w:hAnsi="宋体" w:eastAsia="宋体" w:cs="宋体"/>
          <w:b/>
          <w:sz w:val="24"/>
          <w:szCs w:val="24"/>
          <w:lang w:val="en-US" w:eastAsia="zh-CN"/>
        </w:rPr>
        <w:t>承担</w:t>
      </w:r>
      <w:r>
        <w:rPr>
          <w:rFonts w:hint="eastAsia" w:ascii="宋体" w:hAnsi="宋体" w:eastAsia="宋体" w:cs="宋体"/>
          <w:b/>
          <w:color w:val="000000"/>
          <w:sz w:val="24"/>
          <w:szCs w:val="24"/>
          <w:lang w:val="en-US" w:eastAsia="zh-CN"/>
        </w:rPr>
        <w:t>给付保险金责任：</w:t>
      </w:r>
    </w:p>
    <w:p>
      <w:pPr>
        <w:keepNext w:val="0"/>
        <w:keepLines w:val="0"/>
        <w:pageBreakBefore w:val="0"/>
        <w:kinsoku/>
        <w:wordWrap/>
        <w:overflowPunct/>
        <w:topLinePunct w:val="0"/>
        <w:bidi w:val="0"/>
        <w:adjustRightInd w:val="0"/>
        <w:snapToGrid w:val="0"/>
        <w:spacing w:before="156" w:line="560" w:lineRule="exact"/>
        <w:ind w:firstLine="422"/>
        <w:jc w:val="both"/>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（一）保险单签发地社会医疗保险或其他公费医疗管理部门规定的自费项目，如自费药品费用等；</w:t>
      </w:r>
    </w:p>
    <w:p>
      <w:pPr>
        <w:keepNext w:val="0"/>
        <w:keepLines w:val="0"/>
        <w:pageBreakBefore w:val="0"/>
        <w:kinsoku/>
        <w:wordWrap/>
        <w:overflowPunct/>
        <w:topLinePunct w:val="0"/>
        <w:bidi w:val="0"/>
        <w:adjustRightInd w:val="0"/>
        <w:snapToGrid w:val="0"/>
        <w:spacing w:before="156" w:line="560" w:lineRule="exact"/>
        <w:ind w:firstLine="422"/>
        <w:jc w:val="both"/>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（二）因椎间盘膨出和突出造成被保险人支出的医疗费用；</w:t>
      </w:r>
    </w:p>
    <w:p>
      <w:pPr>
        <w:keepNext w:val="0"/>
        <w:keepLines w:val="0"/>
        <w:pageBreakBefore w:val="0"/>
        <w:kinsoku/>
        <w:wordWrap/>
        <w:overflowPunct/>
        <w:topLinePunct w:val="0"/>
        <w:bidi w:val="0"/>
        <w:adjustRightInd w:val="0"/>
        <w:snapToGrid w:val="0"/>
        <w:spacing w:before="156" w:line="560" w:lineRule="exact"/>
        <w:ind w:firstLine="422"/>
        <w:jc w:val="both"/>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（三）营养费、康复费、辅助器具费、整容费、美容费、修复手术费、牙齿整形费、牙齿修复费、镶牙费、护理费、交通费、伙食费、误工费、丧葬费。</w:t>
      </w:r>
    </w:p>
    <w:p>
      <w:pPr>
        <w:keepNext w:val="0"/>
        <w:keepLines w:val="0"/>
        <w:pageBreakBefore w:val="0"/>
        <w:tabs>
          <w:tab w:val="left" w:pos="840"/>
        </w:tabs>
        <w:kinsoku/>
        <w:wordWrap/>
        <w:overflowPunct/>
        <w:topLinePunct w:val="0"/>
        <w:bidi w:val="0"/>
        <w:adjustRightInd w:val="0"/>
        <w:snapToGrid w:val="0"/>
        <w:spacing w:before="156" w:line="560" w:lineRule="exact"/>
        <w:ind w:firstLine="422"/>
        <w:jc w:val="both"/>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rPr>
        <w:t xml:space="preserve">第二十条 第二十一条 </w:t>
      </w:r>
      <w:r>
        <w:rPr>
          <w:rFonts w:hint="eastAsia" w:ascii="宋体" w:hAnsi="宋体" w:eastAsia="宋体" w:cs="宋体"/>
          <w:sz w:val="24"/>
          <w:szCs w:val="24"/>
          <w:lang w:val="en-US" w:eastAsia="zh-CN"/>
        </w:rPr>
        <w:t>投保人、被保险人或者保险金受益人知道保险事故发生后，应当及时通知保险人。</w:t>
      </w:r>
      <w:r>
        <w:rPr>
          <w:rFonts w:hint="eastAsia" w:ascii="宋体" w:hAnsi="宋体" w:eastAsia="宋体" w:cs="宋体"/>
          <w:b/>
          <w:sz w:val="24"/>
          <w:szCs w:val="24"/>
          <w:lang w:val="en-US" w:eastAsia="zh-CN"/>
        </w:rPr>
        <w:t>故意或者因重大过失未及时通知，致使保险事故的性质、原因、损失程度等难以确定的，保险人对无法确定的部分，不承担给付保险金责任</w:t>
      </w:r>
      <w:r>
        <w:rPr>
          <w:rFonts w:hint="eastAsia" w:ascii="宋体" w:hAnsi="宋体" w:eastAsia="宋体" w:cs="宋体"/>
          <w:sz w:val="24"/>
          <w:szCs w:val="24"/>
          <w:lang w:val="en-US" w:eastAsia="zh-CN"/>
        </w:rPr>
        <w:t>，但保险人通过其他途径已经及时知道或者应当及时知道保险事故发生的除外。</w:t>
      </w:r>
    </w:p>
    <w:p>
      <w:pPr>
        <w:keepNext w:val="0"/>
        <w:keepLines w:val="0"/>
        <w:pageBreakBefore w:val="0"/>
        <w:tabs>
          <w:tab w:val="left" w:pos="840"/>
        </w:tabs>
        <w:kinsoku/>
        <w:wordWrap/>
        <w:overflowPunct/>
        <w:topLinePunct w:val="0"/>
        <w:bidi w:val="0"/>
        <w:adjustRightInd w:val="0"/>
        <w:snapToGrid w:val="0"/>
        <w:spacing w:before="156" w:line="560" w:lineRule="exact"/>
        <w:ind w:firstLine="415"/>
        <w:jc w:val="both"/>
        <w:rPr>
          <w:rFonts w:hint="eastAsia" w:ascii="宋体" w:hAnsi="宋体" w:eastAsia="宋体" w:cs="宋体"/>
          <w:b/>
          <w:bCs/>
          <w:sz w:val="24"/>
          <w:szCs w:val="24"/>
        </w:rPr>
      </w:pPr>
      <w:r>
        <w:rPr>
          <w:rFonts w:hint="eastAsia" w:ascii="宋体" w:hAnsi="宋体" w:eastAsia="宋体" w:cs="宋体"/>
          <w:b/>
          <w:sz w:val="24"/>
          <w:szCs w:val="24"/>
          <w:lang w:val="en-US" w:eastAsia="zh-CN"/>
        </w:rPr>
        <w:t>第二十二条 保险金申请人未能提供有关材料，导致保险人无法核实该申请的真实性的，保险人对无法核实部分不承担给付保险金的责任。</w:t>
      </w: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rPr>
          <w:rFonts w:hint="eastAsia" w:ascii="宋体" w:hAnsi="宋体" w:eastAsia="宋体" w:cs="宋体"/>
          <w:b/>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outlineLvl w:val="1"/>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平安产险校车意外伤害保险条款（注册号：C00001732312022081012871）</w:t>
      </w:r>
    </w:p>
    <w:p>
      <w:pPr>
        <w:keepNext w:val="0"/>
        <w:keepLines w:val="0"/>
        <w:pageBreakBefore w:val="0"/>
        <w:kinsoku/>
        <w:wordWrap/>
        <w:overflowPunct/>
        <w:topLinePunct w:val="0"/>
        <w:bidi w:val="0"/>
        <w:adjustRightInd w:val="0"/>
        <w:snapToGrid w:val="0"/>
        <w:spacing w:after="156" w:afterLines="50" w:line="56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第四条  对因身故保险金受益人变更发生的法律纠纷，保险人不承担任何责任</w:t>
      </w:r>
      <w:r>
        <w:rPr>
          <w:rFonts w:hint="eastAsia" w:ascii="宋体" w:hAnsi="宋体" w:eastAsia="宋体" w:cs="宋体"/>
          <w:sz w:val="24"/>
          <w:szCs w:val="24"/>
        </w:rPr>
        <w:t>。</w:t>
      </w:r>
    </w:p>
    <w:p>
      <w:pPr>
        <w:keepNext w:val="0"/>
        <w:keepLines w:val="0"/>
        <w:pageBreakBefore w:val="0"/>
        <w:tabs>
          <w:tab w:val="left" w:pos="840"/>
        </w:tabs>
        <w:kinsoku/>
        <w:wordWrap/>
        <w:overflowPunct/>
        <w:topLinePunct w:val="0"/>
        <w:bidi w:val="0"/>
        <w:adjustRightInd w:val="0"/>
        <w:snapToGrid w:val="0"/>
        <w:spacing w:after="156" w:afterLines="50"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第七条  因下列原因造成被保险人身故、伤残或医疗费用支出的，保险人不承担给付保险金责任：</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sz w:val="24"/>
          <w:szCs w:val="24"/>
        </w:rPr>
      </w:pPr>
      <w:r>
        <w:rPr>
          <w:rFonts w:hint="eastAsia" w:ascii="宋体" w:hAnsi="宋体" w:eastAsia="宋体" w:cs="宋体"/>
          <w:b/>
          <w:sz w:val="24"/>
          <w:szCs w:val="24"/>
        </w:rPr>
        <w:t>（一）投保人、被保险人的故意行为；</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sz w:val="24"/>
          <w:szCs w:val="24"/>
        </w:rPr>
      </w:pPr>
      <w:r>
        <w:rPr>
          <w:rFonts w:hint="eastAsia" w:ascii="宋体" w:hAnsi="宋体" w:eastAsia="宋体" w:cs="宋体"/>
          <w:b/>
          <w:sz w:val="24"/>
          <w:szCs w:val="24"/>
        </w:rPr>
        <w:t>（二）被保险人自致伤害或自杀，但被保险人自杀时为无民事行为能力人的除外；</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sz w:val="24"/>
          <w:szCs w:val="24"/>
        </w:rPr>
      </w:pPr>
      <w:r>
        <w:rPr>
          <w:rFonts w:hint="eastAsia" w:ascii="宋体" w:hAnsi="宋体" w:eastAsia="宋体" w:cs="宋体"/>
          <w:b/>
          <w:sz w:val="24"/>
          <w:szCs w:val="24"/>
        </w:rPr>
        <w:t>（三）因被保险人挑衅或故意行为而导致的打斗、被袭击或被谋杀；</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sz w:val="24"/>
          <w:szCs w:val="24"/>
        </w:rPr>
      </w:pPr>
      <w:r>
        <w:rPr>
          <w:rFonts w:hint="eastAsia" w:ascii="宋体" w:hAnsi="宋体" w:eastAsia="宋体" w:cs="宋体"/>
          <w:b/>
          <w:sz w:val="24"/>
          <w:szCs w:val="24"/>
        </w:rPr>
        <w:t>（四）被保险人妊娠、流产、分娩、疾病、药物过敏、中暑、猝死；</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sz w:val="24"/>
          <w:szCs w:val="24"/>
        </w:rPr>
      </w:pPr>
      <w:r>
        <w:rPr>
          <w:rFonts w:hint="eastAsia" w:ascii="宋体" w:hAnsi="宋体" w:eastAsia="宋体" w:cs="宋体"/>
          <w:b/>
          <w:sz w:val="24"/>
          <w:szCs w:val="24"/>
        </w:rPr>
        <w:t>（五）被保险人未遵医嘱，私自服用、涂用、注射药物；</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sz w:val="24"/>
          <w:szCs w:val="24"/>
        </w:rPr>
      </w:pPr>
      <w:r>
        <w:rPr>
          <w:rFonts w:hint="eastAsia" w:ascii="宋体" w:hAnsi="宋体" w:eastAsia="宋体" w:cs="宋体"/>
          <w:b/>
          <w:sz w:val="24"/>
          <w:szCs w:val="24"/>
        </w:rPr>
        <w:t>（六）核爆炸、核辐射或核污染；</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sz w:val="24"/>
          <w:szCs w:val="24"/>
        </w:rPr>
      </w:pPr>
      <w:r>
        <w:rPr>
          <w:rFonts w:hint="eastAsia" w:ascii="宋体" w:hAnsi="宋体" w:eastAsia="宋体" w:cs="宋体"/>
          <w:b/>
          <w:sz w:val="24"/>
          <w:szCs w:val="24"/>
        </w:rPr>
        <w:t>（七）被保险人犯罪或拒捕。</w:t>
      </w:r>
    </w:p>
    <w:p>
      <w:pPr>
        <w:keepNext w:val="0"/>
        <w:keepLines w:val="0"/>
        <w:pageBreakBefore w:val="0"/>
        <w:tabs>
          <w:tab w:val="left" w:pos="840"/>
        </w:tabs>
        <w:kinsoku/>
        <w:wordWrap/>
        <w:overflowPunct/>
        <w:topLinePunct w:val="0"/>
        <w:bidi w:val="0"/>
        <w:adjustRightInd w:val="0"/>
        <w:snapToGrid w:val="0"/>
        <w:spacing w:after="156" w:afterLines="50"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第八条  被保险人在下列期间遭受伤害导致身故、伤残或医疗费用支出的，保险人也不承担给付保险金责任：</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sz w:val="24"/>
          <w:szCs w:val="24"/>
        </w:rPr>
      </w:pPr>
      <w:r>
        <w:rPr>
          <w:rFonts w:hint="eastAsia" w:ascii="宋体" w:hAnsi="宋体" w:eastAsia="宋体" w:cs="宋体"/>
          <w:b/>
          <w:sz w:val="24"/>
          <w:szCs w:val="24"/>
        </w:rPr>
        <w:t>（一）战争、军事行动、暴动或武装叛乱期间；</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sz w:val="24"/>
          <w:szCs w:val="24"/>
        </w:rPr>
      </w:pPr>
      <w:r>
        <w:rPr>
          <w:rFonts w:hint="eastAsia" w:ascii="宋体" w:hAnsi="宋体" w:eastAsia="宋体" w:cs="宋体"/>
          <w:b/>
          <w:sz w:val="24"/>
          <w:szCs w:val="24"/>
        </w:rPr>
        <w:t>（二）被保险人主动吸食或注射毒品期间。</w:t>
      </w:r>
    </w:p>
    <w:p>
      <w:pPr>
        <w:keepNext w:val="0"/>
        <w:keepLines w:val="0"/>
        <w:pageBreakBefore w:val="0"/>
        <w:kinsoku/>
        <w:wordWrap/>
        <w:overflowPunct/>
        <w:topLinePunct w:val="0"/>
        <w:bidi w:val="0"/>
        <w:adjustRightInd w:val="0"/>
        <w:snapToGrid w:val="0"/>
        <w:spacing w:after="156" w:afterLines="50"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第九条  下列费用，保险人不承担给付保险金责任：</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sz w:val="24"/>
          <w:szCs w:val="24"/>
        </w:rPr>
      </w:pPr>
      <w:r>
        <w:rPr>
          <w:rFonts w:hint="eastAsia" w:ascii="宋体" w:hAnsi="宋体" w:eastAsia="宋体" w:cs="宋体"/>
          <w:b/>
          <w:sz w:val="24"/>
          <w:szCs w:val="24"/>
        </w:rPr>
        <w:t>（一）</w:t>
      </w:r>
      <w:r>
        <w:rPr>
          <w:rFonts w:hint="eastAsia" w:ascii="宋体" w:hAnsi="宋体" w:eastAsia="宋体" w:cs="宋体"/>
          <w:b/>
          <w:bCs/>
          <w:color w:val="000000"/>
          <w:sz w:val="24"/>
          <w:szCs w:val="24"/>
        </w:rPr>
        <w:t>保险单签发地社会医疗保险或其他公费医疗管理部门规定的自费项目，如自费药品费用等</w:t>
      </w:r>
      <w:r>
        <w:rPr>
          <w:rFonts w:hint="eastAsia" w:ascii="宋体" w:hAnsi="宋体" w:eastAsia="宋体" w:cs="宋体"/>
          <w:b/>
          <w:sz w:val="24"/>
          <w:szCs w:val="24"/>
        </w:rPr>
        <w:t>；</w:t>
      </w:r>
    </w:p>
    <w:p>
      <w:pPr>
        <w:keepNext w:val="0"/>
        <w:keepLines w:val="0"/>
        <w:pageBreakBefore w:val="0"/>
        <w:kinsoku/>
        <w:wordWrap/>
        <w:overflowPunct/>
        <w:topLinePunct w:val="0"/>
        <w:bidi w:val="0"/>
        <w:adjustRightInd w:val="0"/>
        <w:snapToGrid w:val="0"/>
        <w:spacing w:after="156" w:afterLines="50" w:line="560" w:lineRule="exact"/>
        <w:rPr>
          <w:rFonts w:hint="eastAsia" w:ascii="宋体" w:hAnsi="宋体" w:eastAsia="宋体" w:cs="宋体"/>
          <w:b/>
          <w:sz w:val="24"/>
          <w:szCs w:val="24"/>
        </w:rPr>
      </w:pPr>
      <w:r>
        <w:rPr>
          <w:rFonts w:hint="eastAsia" w:ascii="宋体" w:hAnsi="宋体" w:eastAsia="宋体" w:cs="宋体"/>
          <w:b/>
          <w:sz w:val="24"/>
          <w:szCs w:val="24"/>
        </w:rPr>
        <w:t>（二）因椎间盘膨出和突出造成被保险人支出的医疗费用；</w:t>
      </w:r>
    </w:p>
    <w:p>
      <w:pPr>
        <w:keepNext w:val="0"/>
        <w:keepLines w:val="0"/>
        <w:pageBreakBefore w:val="0"/>
        <w:tabs>
          <w:tab w:val="left" w:pos="840"/>
        </w:tabs>
        <w:kinsoku/>
        <w:wordWrap/>
        <w:overflowPunct/>
        <w:topLinePunct w:val="0"/>
        <w:bidi w:val="0"/>
        <w:adjustRightInd w:val="0"/>
        <w:snapToGrid w:val="0"/>
        <w:spacing w:after="156" w:afterLines="50" w:line="560" w:lineRule="exact"/>
        <w:rPr>
          <w:rFonts w:hint="eastAsia" w:ascii="宋体" w:hAnsi="宋体" w:eastAsia="宋体" w:cs="宋体"/>
          <w:b/>
          <w:sz w:val="24"/>
          <w:szCs w:val="24"/>
        </w:rPr>
      </w:pPr>
      <w:r>
        <w:rPr>
          <w:rFonts w:hint="eastAsia" w:ascii="宋体" w:hAnsi="宋体" w:eastAsia="宋体" w:cs="宋体"/>
          <w:b/>
          <w:sz w:val="24"/>
          <w:szCs w:val="24"/>
        </w:rPr>
        <w:t>（三）营养费、康复费、辅助器具费、整容费、美容费、修复手术费、牙齿整形费、牙齿修复费、镶牙费、护理费、交通费、伙食费、误工费、丧葬费、被扶养人生活费、精神损害抚慰金。</w:t>
      </w:r>
    </w:p>
    <w:p>
      <w:pPr>
        <w:keepNext w:val="0"/>
        <w:keepLines w:val="0"/>
        <w:pageBreakBefore w:val="0"/>
        <w:tabs>
          <w:tab w:val="left" w:pos="840"/>
        </w:tabs>
        <w:kinsoku/>
        <w:wordWrap/>
        <w:overflowPunct/>
        <w:topLinePunct w:val="0"/>
        <w:bidi w:val="0"/>
        <w:adjustRightInd w:val="0"/>
        <w:snapToGrid w:val="0"/>
        <w:spacing w:after="156" w:afterLines="50"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第二十条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保险金申请人未能提供有关材料，导致保险人无法核实该申请的真实性的，保险人对无法核实部分不承担给付保险金的责任。</w:t>
      </w: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rPr>
          <w:rFonts w:hint="eastAsia" w:ascii="宋体" w:hAnsi="宋体" w:eastAsia="宋体" w:cs="宋体"/>
          <w:b/>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outlineLvl w:val="1"/>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平安产险附加高风险运动意外伤害保险条款（注册号：C00001732322022070831771）</w:t>
      </w:r>
    </w:p>
    <w:p>
      <w:pPr>
        <w:keepNext w:val="0"/>
        <w:keepLines w:val="0"/>
        <w:pageBreakBefore w:val="0"/>
        <w:kinsoku/>
        <w:wordWrap/>
        <w:overflowPunct/>
        <w:topLinePunct w:val="0"/>
        <w:bidi w:val="0"/>
        <w:snapToGrid w:val="0"/>
        <w:spacing w:after="156"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第三条  主保险合同项下的各项责任免除仍然适用于本附加保险合同。</w:t>
      </w:r>
    </w:p>
    <w:p>
      <w:pPr>
        <w:keepNext w:val="0"/>
        <w:keepLines w:val="0"/>
        <w:pageBreakBefore w:val="0"/>
        <w:kinsoku/>
        <w:wordWrap/>
        <w:overflowPunct/>
        <w:topLinePunct w:val="0"/>
        <w:bidi w:val="0"/>
        <w:adjustRightInd w:val="0"/>
        <w:snapToGrid w:val="0"/>
        <w:spacing w:after="156"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第四条  下列情形，保险人不承担保险责任：</w:t>
      </w:r>
    </w:p>
    <w:p>
      <w:pPr>
        <w:keepNext w:val="0"/>
        <w:keepLines w:val="0"/>
        <w:pageBreakBefore w:val="0"/>
        <w:kinsoku/>
        <w:wordWrap/>
        <w:overflowPunct/>
        <w:topLinePunct w:val="0"/>
        <w:bidi w:val="0"/>
        <w:adjustRightInd w:val="0"/>
        <w:snapToGrid w:val="0"/>
        <w:spacing w:after="156" w:line="560" w:lineRule="exact"/>
        <w:rPr>
          <w:rFonts w:hint="eastAsia" w:ascii="宋体" w:hAnsi="宋体" w:eastAsia="宋体" w:cs="宋体"/>
          <w:b/>
          <w:sz w:val="24"/>
          <w:szCs w:val="24"/>
        </w:rPr>
      </w:pPr>
      <w:r>
        <w:rPr>
          <w:rFonts w:hint="eastAsia" w:ascii="宋体" w:hAnsi="宋体" w:eastAsia="宋体" w:cs="宋体"/>
          <w:b/>
          <w:sz w:val="24"/>
          <w:szCs w:val="24"/>
        </w:rPr>
        <w:t>（一）被保险人参加任何职业体育运动或半职业体育运动；</w:t>
      </w:r>
    </w:p>
    <w:p>
      <w:pPr>
        <w:keepNext w:val="0"/>
        <w:keepLines w:val="0"/>
        <w:pageBreakBefore w:val="0"/>
        <w:kinsoku/>
        <w:wordWrap/>
        <w:overflowPunct/>
        <w:topLinePunct w:val="0"/>
        <w:bidi w:val="0"/>
        <w:adjustRightInd w:val="0"/>
        <w:snapToGrid w:val="0"/>
        <w:spacing w:after="156" w:line="560" w:lineRule="exact"/>
        <w:rPr>
          <w:rFonts w:hint="eastAsia" w:ascii="宋体" w:hAnsi="宋体" w:eastAsia="宋体" w:cs="宋体"/>
          <w:b/>
          <w:sz w:val="24"/>
          <w:szCs w:val="24"/>
        </w:rPr>
      </w:pPr>
      <w:r>
        <w:rPr>
          <w:rFonts w:hint="eastAsia" w:ascii="宋体" w:hAnsi="宋体" w:eastAsia="宋体" w:cs="宋体"/>
          <w:b/>
          <w:sz w:val="24"/>
          <w:szCs w:val="24"/>
        </w:rPr>
        <w:t>（二）被保险人参与由个人自行组织的活动，且未签订高风险运动合同（在商业旅游经营资质的经营者经营的旅游景点内或在有专业资质的教练指导下进行的高风险运动不受此限）；</w:t>
      </w:r>
    </w:p>
    <w:p>
      <w:pPr>
        <w:keepNext w:val="0"/>
        <w:keepLines w:val="0"/>
        <w:pageBreakBefore w:val="0"/>
        <w:kinsoku/>
        <w:wordWrap/>
        <w:overflowPunct/>
        <w:topLinePunct w:val="0"/>
        <w:bidi w:val="0"/>
        <w:adjustRightInd w:val="0"/>
        <w:snapToGrid w:val="0"/>
        <w:spacing w:after="156" w:line="560" w:lineRule="exact"/>
        <w:rPr>
          <w:rFonts w:hint="eastAsia" w:ascii="宋体" w:hAnsi="宋体" w:eastAsia="宋体" w:cs="宋体"/>
          <w:b/>
          <w:sz w:val="24"/>
          <w:szCs w:val="24"/>
        </w:rPr>
      </w:pPr>
      <w:r>
        <w:rPr>
          <w:rFonts w:hint="eastAsia" w:ascii="宋体" w:hAnsi="宋体" w:eastAsia="宋体" w:cs="宋体"/>
          <w:b/>
          <w:sz w:val="24"/>
          <w:szCs w:val="24"/>
        </w:rPr>
        <w:t>（三）被保险人违反相关的高风险运动设施管理方的安全管理规定。</w:t>
      </w:r>
    </w:p>
    <w:p>
      <w:pPr>
        <w:keepNext w:val="0"/>
        <w:keepLines w:val="0"/>
        <w:pageBreakBefore w:val="0"/>
        <w:tabs>
          <w:tab w:val="left" w:pos="840"/>
        </w:tabs>
        <w:kinsoku/>
        <w:wordWrap/>
        <w:overflowPunct/>
        <w:topLinePunct w:val="0"/>
        <w:bidi w:val="0"/>
        <w:adjustRightInd w:val="0"/>
        <w:snapToGrid w:val="0"/>
        <w:spacing w:after="156"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第五条　保险金申请人未能提供有关材料，导致保险人无法核实该申请的真实性的，保险人对无法核实部分不承担给付保险金的责任。</w:t>
      </w: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rPr>
          <w:rFonts w:hint="eastAsia" w:ascii="宋体" w:hAnsi="宋体" w:eastAsia="宋体" w:cs="宋体"/>
          <w:b/>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outlineLvl w:val="1"/>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平安附加猝死保障保险条款（注册号:C00001731922019122701412）</w:t>
      </w:r>
    </w:p>
    <w:p>
      <w:pPr>
        <w:keepNext w:val="0"/>
        <w:keepLines w:val="0"/>
        <w:pageBreakBefore w:val="0"/>
        <w:widowControl/>
        <w:kinsoku/>
        <w:wordWrap/>
        <w:overflowPunct/>
        <w:topLinePunct w:val="0"/>
        <w:autoSpaceDE w:val="0"/>
        <w:autoSpaceDN w:val="0"/>
        <w:bidi w:val="0"/>
        <w:adjustRightInd w:val="0"/>
        <w:snapToGrid/>
        <w:spacing w:line="560" w:lineRule="exact"/>
        <w:ind w:firstLine="482" w:firstLineChars="200"/>
        <w:jc w:val="left"/>
        <w:textAlignment w:val="auto"/>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无</w:t>
      </w:r>
    </w:p>
    <w:p>
      <w:pPr>
        <w:keepNext w:val="0"/>
        <w:keepLines w:val="0"/>
        <w:pageBreakBefore w:val="0"/>
        <w:widowControl/>
        <w:kinsoku/>
        <w:wordWrap/>
        <w:overflowPunct/>
        <w:topLinePunct w:val="0"/>
        <w:autoSpaceDE w:val="0"/>
        <w:autoSpaceDN w:val="0"/>
        <w:bidi w:val="0"/>
        <w:adjustRightInd w:val="0"/>
        <w:snapToGrid/>
        <w:spacing w:line="560" w:lineRule="exact"/>
        <w:ind w:firstLine="482" w:firstLineChars="200"/>
        <w:jc w:val="left"/>
        <w:textAlignment w:val="auto"/>
        <w:rPr>
          <w:rFonts w:hint="eastAsia" w:ascii="宋体" w:hAnsi="宋体" w:eastAsia="宋体" w:cs="宋体"/>
          <w:b/>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spacing w:line="560" w:lineRule="exact"/>
        <w:jc w:val="both"/>
        <w:textAlignment w:val="auto"/>
        <w:outlineLvl w:val="0"/>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特别约定</w:t>
      </w:r>
    </w:p>
    <w:p>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leftChars="0"/>
        <w:jc w:val="both"/>
        <w:textAlignment w:val="auto"/>
        <w:outlineLvl w:val="0"/>
        <w:rPr>
          <w:rFonts w:hint="default" w:ascii="宋体" w:hAnsi="宋体" w:cs="宋体"/>
          <w:b w:val="0"/>
          <w:bCs/>
          <w:kern w:val="0"/>
          <w:sz w:val="24"/>
          <w:szCs w:val="24"/>
          <w:lang w:val="en-US" w:eastAsia="zh-CN"/>
        </w:rPr>
      </w:pPr>
      <w:r>
        <w:rPr>
          <w:rFonts w:hint="eastAsia" w:ascii="宋体" w:hAnsi="宋体" w:cs="宋体"/>
          <w:b w:val="0"/>
          <w:bCs/>
          <w:kern w:val="0"/>
          <w:sz w:val="24"/>
          <w:szCs w:val="24"/>
          <w:lang w:val="en-US" w:eastAsia="zh-CN"/>
        </w:rPr>
        <w:t>1、</w:t>
      </w:r>
      <w:r>
        <w:rPr>
          <w:rFonts w:hint="default" w:ascii="宋体" w:hAnsi="宋体" w:cs="宋体"/>
          <w:b w:val="0"/>
          <w:bCs/>
          <w:kern w:val="0"/>
          <w:sz w:val="24"/>
          <w:szCs w:val="24"/>
          <w:lang w:val="en-US" w:eastAsia="zh-CN"/>
        </w:rPr>
        <w:t>保险期间内，本保险合同每个被保险人限投1份，多投无效。</w:t>
      </w:r>
    </w:p>
    <w:p>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leftChars="0"/>
        <w:jc w:val="both"/>
        <w:textAlignment w:val="auto"/>
        <w:outlineLvl w:val="0"/>
        <w:rPr>
          <w:rFonts w:hint="default" w:ascii="宋体" w:hAnsi="宋体" w:cs="宋体"/>
          <w:b w:val="0"/>
          <w:bCs/>
          <w:kern w:val="0"/>
          <w:sz w:val="24"/>
          <w:szCs w:val="24"/>
          <w:lang w:val="en-US" w:eastAsia="zh-CN"/>
        </w:rPr>
      </w:pPr>
      <w:r>
        <w:rPr>
          <w:rFonts w:hint="eastAsia" w:ascii="宋体" w:hAnsi="宋体" w:cs="宋体"/>
          <w:b w:val="0"/>
          <w:bCs/>
          <w:kern w:val="0"/>
          <w:sz w:val="24"/>
          <w:szCs w:val="24"/>
          <w:lang w:val="en-US" w:eastAsia="zh-CN"/>
        </w:rPr>
        <w:t>2、</w:t>
      </w:r>
      <w:r>
        <w:rPr>
          <w:rFonts w:hint="default" w:ascii="宋体" w:hAnsi="宋体" w:cs="宋体"/>
          <w:b w:val="0"/>
          <w:bCs/>
          <w:kern w:val="0"/>
          <w:sz w:val="24"/>
          <w:szCs w:val="24"/>
          <w:lang w:val="en-US" w:eastAsia="zh-CN"/>
        </w:rPr>
        <w:t>本保险合同的被保险人年龄须为3-25周岁，超出该年龄范围投保无效。</w:t>
      </w:r>
    </w:p>
    <w:p>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leftChars="0"/>
        <w:jc w:val="both"/>
        <w:textAlignment w:val="auto"/>
        <w:outlineLvl w:val="0"/>
        <w:rPr>
          <w:rFonts w:hint="default" w:ascii="宋体" w:hAnsi="宋体" w:cs="宋体"/>
          <w:b w:val="0"/>
          <w:bCs/>
          <w:kern w:val="0"/>
          <w:sz w:val="24"/>
          <w:szCs w:val="24"/>
          <w:lang w:val="en-US" w:eastAsia="zh-CN"/>
        </w:rPr>
      </w:pPr>
      <w:r>
        <w:rPr>
          <w:rFonts w:hint="eastAsia" w:ascii="宋体" w:hAnsi="宋体" w:cs="宋体"/>
          <w:b w:val="0"/>
          <w:bCs/>
          <w:kern w:val="0"/>
          <w:sz w:val="24"/>
          <w:szCs w:val="24"/>
          <w:lang w:val="en-US" w:eastAsia="zh-CN"/>
        </w:rPr>
        <w:t>3、</w:t>
      </w:r>
      <w:r>
        <w:rPr>
          <w:rFonts w:hint="default" w:ascii="宋体" w:hAnsi="宋体" w:cs="宋体"/>
          <w:b w:val="0"/>
          <w:bCs/>
          <w:kern w:val="0"/>
          <w:sz w:val="24"/>
          <w:szCs w:val="24"/>
          <w:lang w:val="en-US" w:eastAsia="zh-CN"/>
        </w:rPr>
        <w:t>在每一保险年度，我公司仅承担本年度保单有效时间范围内的保险责任，对于上一年度已经赔付的慢性疾病、未治愈疾病及意外伤害残疾、意外伤害医疗，初次投保前已患的疾病、先天性疾病、遗传性疾病及其并发症不承担保险责任。</w:t>
      </w:r>
    </w:p>
    <w:p>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leftChars="0"/>
        <w:jc w:val="both"/>
        <w:textAlignment w:val="auto"/>
        <w:outlineLvl w:val="0"/>
        <w:rPr>
          <w:rFonts w:hint="default" w:ascii="宋体" w:hAnsi="宋体" w:cs="宋体"/>
          <w:b w:val="0"/>
          <w:bCs/>
          <w:kern w:val="0"/>
          <w:sz w:val="24"/>
          <w:szCs w:val="24"/>
          <w:lang w:val="en-US" w:eastAsia="zh-CN"/>
        </w:rPr>
      </w:pPr>
      <w:r>
        <w:rPr>
          <w:rFonts w:hint="eastAsia" w:ascii="宋体" w:hAnsi="宋体" w:cs="宋体"/>
          <w:b w:val="0"/>
          <w:bCs/>
          <w:kern w:val="0"/>
          <w:sz w:val="24"/>
          <w:szCs w:val="24"/>
          <w:lang w:val="en-US" w:eastAsia="zh-CN"/>
        </w:rPr>
        <w:t>4、</w:t>
      </w:r>
      <w:r>
        <w:rPr>
          <w:rFonts w:hint="default" w:ascii="宋体" w:hAnsi="宋体" w:cs="宋体"/>
          <w:b w:val="0"/>
          <w:bCs/>
          <w:kern w:val="0"/>
          <w:sz w:val="24"/>
          <w:szCs w:val="24"/>
          <w:lang w:val="en-US" w:eastAsia="zh-CN"/>
        </w:rPr>
        <w:t>本保险合同意外伤害残疾的评残标准，按照《人身保险伤残评定标准》（标准编号为JR/T0083—2013）执行，一至十级对应给付比例分别为意外伤害保额的100%、90%、80%、70%、60%、50%、40%、30%、20%、10%。保险合同中其他条款与本特别约定存在不一致的，以本特别约定为准。</w:t>
      </w:r>
    </w:p>
    <w:p>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leftChars="0"/>
        <w:jc w:val="both"/>
        <w:textAlignment w:val="auto"/>
        <w:outlineLvl w:val="0"/>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5、本产品扩展因高风险运动导致的意外身故伤残、意外医疗费用、意外住院医疗费用、意外住院津贴，并与相应责任共用保障额度。</w:t>
      </w:r>
    </w:p>
    <w:p>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leftChars="0"/>
        <w:jc w:val="both"/>
        <w:textAlignment w:val="auto"/>
        <w:outlineLvl w:val="0"/>
        <w:rPr>
          <w:rFonts w:hint="default" w:ascii="宋体" w:hAnsi="宋体" w:cs="宋体"/>
          <w:b w:val="0"/>
          <w:bCs/>
          <w:kern w:val="0"/>
          <w:sz w:val="24"/>
          <w:szCs w:val="24"/>
          <w:lang w:val="en-US" w:eastAsia="zh-CN"/>
        </w:rPr>
      </w:pPr>
      <w:r>
        <w:rPr>
          <w:rFonts w:hint="eastAsia" w:ascii="宋体" w:hAnsi="宋体" w:cs="宋体"/>
          <w:b w:val="0"/>
          <w:bCs/>
          <w:kern w:val="0"/>
          <w:sz w:val="24"/>
          <w:szCs w:val="24"/>
          <w:lang w:val="en-US" w:eastAsia="zh-CN"/>
        </w:rPr>
        <w:t>6、</w:t>
      </w:r>
      <w:r>
        <w:rPr>
          <w:rFonts w:hint="default" w:ascii="宋体" w:hAnsi="宋体" w:cs="宋体"/>
          <w:b w:val="0"/>
          <w:bCs/>
          <w:kern w:val="0"/>
          <w:sz w:val="24"/>
          <w:szCs w:val="24"/>
          <w:lang w:val="en-US" w:eastAsia="zh-CN"/>
        </w:rPr>
        <w:t>按中国银保监会规定，除航空意外死亡及重大自然灾害意外死亡外，任何不满10周岁的被保险人，其死亡保险金额不得超过人民币20万元；已满10周岁但未满18周岁的被保险人，其死亡保险金额不得超过人民币50万元。保险人对于超出中国银保监会规定限额的保险金额不承担保险责任。</w:t>
      </w:r>
    </w:p>
    <w:p>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leftChars="0"/>
        <w:jc w:val="both"/>
        <w:textAlignment w:val="auto"/>
        <w:outlineLvl w:val="0"/>
        <w:rPr>
          <w:rFonts w:hint="default" w:ascii="宋体" w:hAnsi="宋体" w:cs="宋体"/>
          <w:b w:val="0"/>
          <w:bCs/>
          <w:kern w:val="0"/>
          <w:sz w:val="24"/>
          <w:szCs w:val="24"/>
          <w:lang w:val="en-US" w:eastAsia="zh-CN"/>
        </w:rPr>
      </w:pPr>
      <w:r>
        <w:rPr>
          <w:rFonts w:hint="eastAsia" w:ascii="宋体" w:hAnsi="宋体" w:cs="宋体"/>
          <w:b w:val="0"/>
          <w:bCs/>
          <w:kern w:val="0"/>
          <w:sz w:val="24"/>
          <w:szCs w:val="24"/>
          <w:lang w:val="en-US" w:eastAsia="zh-CN"/>
        </w:rPr>
        <w:t>7、</w:t>
      </w:r>
      <w:r>
        <w:rPr>
          <w:rFonts w:hint="default" w:ascii="宋体" w:hAnsi="宋体" w:cs="宋体"/>
          <w:b w:val="0"/>
          <w:bCs/>
          <w:kern w:val="0"/>
          <w:sz w:val="24"/>
          <w:szCs w:val="24"/>
          <w:lang w:val="en-US" w:eastAsia="zh-CN"/>
        </w:rPr>
        <w:t>平安同款产品续保无等待期。</w:t>
      </w:r>
    </w:p>
    <w:p>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leftChars="0"/>
        <w:jc w:val="both"/>
        <w:textAlignment w:val="auto"/>
        <w:outlineLvl w:val="0"/>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8、本保险合同指定就诊医院仅限于中华人民共和国境内（不包括港、澳、台地区）合法经营的二级及二级以上公立医院，但不包括以下医院：</w:t>
      </w:r>
    </w:p>
    <w:p>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leftChars="0"/>
        <w:jc w:val="both"/>
        <w:textAlignment w:val="auto"/>
        <w:outlineLvl w:val="0"/>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1)北京市的平谷区、密云区、怀柔区所有医院；</w:t>
      </w:r>
    </w:p>
    <w:p>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leftChars="0"/>
        <w:jc w:val="both"/>
        <w:textAlignment w:val="auto"/>
        <w:outlineLvl w:val="0"/>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2)江苏省的徐州市、南通市所有医院；</w:t>
      </w:r>
    </w:p>
    <w:p>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leftChars="0"/>
        <w:jc w:val="both"/>
        <w:textAlignment w:val="auto"/>
        <w:outlineLvl w:val="0"/>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3）天津市的滨海、静海地区所有医院；</w:t>
      </w:r>
    </w:p>
    <w:p>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leftChars="0"/>
        <w:jc w:val="both"/>
        <w:textAlignment w:val="auto"/>
        <w:outlineLvl w:val="0"/>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4）辽宁省的铁岭市所有医院、辽宁中医药大学附属第二医院、中国人民解放军第二0五医院；</w:t>
      </w:r>
    </w:p>
    <w:p>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leftChars="0"/>
        <w:jc w:val="both"/>
        <w:textAlignment w:val="auto"/>
        <w:outlineLvl w:val="0"/>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5）吉林省的长春中医药大学附属医院、长春市中医院、四平市第一人民医院、四平市中医医院、四平市梨树县第一人民医院、四平市中西医结合医院；</w:t>
      </w:r>
    </w:p>
    <w:p>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leftChars="0"/>
        <w:jc w:val="both"/>
        <w:textAlignment w:val="auto"/>
        <w:outlineLvl w:val="0"/>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6）黑龙江省中医医院；</w:t>
      </w:r>
    </w:p>
    <w:p>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leftChars="0"/>
        <w:jc w:val="both"/>
        <w:textAlignment w:val="auto"/>
        <w:outlineLvl w:val="0"/>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7）河北省的青县、青龙县、东光县、廊坊市固安县所有医院、邯郸市馆陶县人民医院；</w:t>
      </w:r>
    </w:p>
    <w:p>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leftChars="0"/>
        <w:jc w:val="both"/>
        <w:textAlignment w:val="auto"/>
        <w:outlineLvl w:val="0"/>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8）河南省的信阳市所有医院、开封市所有医院、洛阳市中心医院、洛阳市第十一人民医院、洛阳市第二中医院、洛阳东方医院（河南科技大学第三附属医院）、洛阳市新安县人民医院、焦作市博爱县中医院、郑州市中牟县中医院、新乡市中医院、新乡市原阳县中医院、新乡市原阳县人民医院；</w:t>
      </w:r>
    </w:p>
    <w:p>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leftChars="0"/>
        <w:jc w:val="both"/>
        <w:textAlignment w:val="auto"/>
        <w:outlineLvl w:val="0"/>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9）山东省的禹城市、栖霞市、潍坊市高密县的所有医院、莱州市人民医院、莱州市中医院、莱州市郭家店中心卫医院、滨州市中心医院、青岛市即墨区中医医院、莱阳市中医医院、济宁市金乡县人民医院、威海市文登整骨医院；</w:t>
      </w:r>
    </w:p>
    <w:p>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leftChars="0"/>
        <w:jc w:val="both"/>
        <w:textAlignment w:val="auto"/>
        <w:outlineLvl w:val="0"/>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10）四川省的宜宾市所有医院、邛崃市医疗中心医院、内江市中医医院、内江市第二人民医院、雅安市雨城区人民医院、雅安市第二人民医院；</w:t>
      </w:r>
    </w:p>
    <w:p>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leftChars="0"/>
        <w:jc w:val="both"/>
        <w:textAlignment w:val="auto"/>
        <w:outlineLvl w:val="0"/>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11）贵州省的遵义市绥阳县中医院；</w:t>
      </w:r>
    </w:p>
    <w:p>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leftChars="0"/>
        <w:jc w:val="both"/>
        <w:textAlignment w:val="auto"/>
        <w:outlineLvl w:val="0"/>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12）广东省的湛江市第二中医医院、茂名市电白区人民医院；</w:t>
      </w:r>
    </w:p>
    <w:p>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leftChars="0"/>
        <w:jc w:val="both"/>
        <w:textAlignment w:val="auto"/>
        <w:outlineLvl w:val="0"/>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13）湖南省的衡阳市中医正骨医院；</w:t>
      </w:r>
    </w:p>
    <w:p>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leftChars="0"/>
        <w:jc w:val="both"/>
        <w:textAlignment w:val="auto"/>
        <w:outlineLvl w:val="0"/>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14）河北省承德市兴隆县中医院；</w:t>
      </w:r>
    </w:p>
    <w:p>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leftChars="0"/>
        <w:jc w:val="both"/>
        <w:textAlignment w:val="auto"/>
        <w:outlineLvl w:val="0"/>
        <w:rPr>
          <w:rFonts w:hint="default" w:ascii="宋体" w:hAnsi="宋体" w:cs="宋体"/>
          <w:b w:val="0"/>
          <w:bCs/>
          <w:kern w:val="0"/>
          <w:sz w:val="24"/>
          <w:szCs w:val="24"/>
          <w:lang w:val="en-US" w:eastAsia="zh-CN"/>
        </w:rPr>
      </w:pPr>
      <w:r>
        <w:rPr>
          <w:rFonts w:hint="eastAsia" w:ascii="宋体" w:hAnsi="宋体" w:cs="宋体"/>
          <w:b w:val="0"/>
          <w:bCs/>
          <w:kern w:val="0"/>
          <w:sz w:val="24"/>
          <w:szCs w:val="24"/>
          <w:lang w:val="en-US" w:eastAsia="zh-CN"/>
        </w:rPr>
        <w:t>15）所有私营医院。</w:t>
      </w:r>
    </w:p>
    <w:p>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leftChars="0"/>
        <w:jc w:val="both"/>
        <w:textAlignment w:val="auto"/>
        <w:outlineLvl w:val="0"/>
        <w:rPr>
          <w:rFonts w:hint="eastAsia" w:ascii="宋体" w:hAnsi="宋体" w:eastAsia="宋体" w:cs="宋体"/>
          <w:b/>
          <w:kern w:val="0"/>
          <w:sz w:val="24"/>
          <w:szCs w:val="24"/>
          <w:lang w:val="en-US" w:eastAsia="zh-CN"/>
        </w:rPr>
      </w:pPr>
      <w:r>
        <w:rPr>
          <w:rFonts w:hint="eastAsia" w:ascii="宋体" w:hAnsi="宋体" w:cs="宋体"/>
          <w:b w:val="0"/>
          <w:bCs/>
          <w:kern w:val="0"/>
          <w:sz w:val="24"/>
          <w:szCs w:val="24"/>
          <w:lang w:val="en-US" w:eastAsia="zh-CN"/>
        </w:rPr>
        <w:t>9、</w:t>
      </w:r>
      <w:r>
        <w:rPr>
          <w:rFonts w:hint="default" w:ascii="宋体" w:hAnsi="宋体" w:cs="宋体"/>
          <w:b w:val="0"/>
          <w:bCs/>
          <w:kern w:val="0"/>
          <w:sz w:val="24"/>
          <w:szCs w:val="24"/>
          <w:lang w:val="en-US" w:eastAsia="zh-CN"/>
        </w:rPr>
        <w:t>24小时全国理赔报案电话：95511</w:t>
      </w:r>
      <w:bookmarkStart w:id="0" w:name="_GoBack"/>
      <w:bookmarkEnd w:id="0"/>
      <w:r>
        <w:rPr>
          <w:rFonts w:hint="default" w:ascii="宋体" w:hAnsi="宋体" w:cs="宋体"/>
          <w:b w:val="0"/>
          <w:bCs/>
          <w:kern w:val="0"/>
          <w:sz w:val="24"/>
          <w:szCs w:val="24"/>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1262B"/>
    <w:multiLevelType w:val="singleLevel"/>
    <w:tmpl w:val="B2F1262B"/>
    <w:lvl w:ilvl="0" w:tentative="0">
      <w:start w:val="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NzdlM2MyNTBhNTkxNTdhZWM4OGZkNDk5M2EwZjcifQ=="/>
  </w:docVars>
  <w:rsids>
    <w:rsidRoot w:val="6EDE5E7A"/>
    <w:rsid w:val="14C9735E"/>
    <w:rsid w:val="1B2D0722"/>
    <w:rsid w:val="2CE615AD"/>
    <w:rsid w:val="31B022CD"/>
    <w:rsid w:val="416034D4"/>
    <w:rsid w:val="43CD496C"/>
    <w:rsid w:val="47423B17"/>
    <w:rsid w:val="47EB7590"/>
    <w:rsid w:val="65C175C1"/>
    <w:rsid w:val="6EDE5E7A"/>
    <w:rsid w:val="73027B3B"/>
    <w:rsid w:val="78267C9D"/>
    <w:rsid w:val="7EF67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条款正文"/>
    <w:basedOn w:val="1"/>
    <w:qFormat/>
    <w:uiPriority w:val="0"/>
    <w:pPr>
      <w:adjustRightInd w:val="0"/>
      <w:snapToGrid w:val="0"/>
      <w:ind w:left="840" w:leftChars="400" w:firstLine="420" w:firstLineChars="200"/>
    </w:pPr>
    <w:rPr>
      <w:rFonts w:ascii="Times New Roman" w:hAnsi="Times New Roman"/>
      <w:szCs w:val="24"/>
    </w:rPr>
  </w:style>
  <w:style w:type="paragraph" w:customStyle="1" w:styleId="5">
    <w:name w:val="条款标题"/>
    <w:basedOn w:val="4"/>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tabs>
        <w:tab w:val="left" w:pos="840"/>
      </w:tabs>
      <w:ind w:left="0" w:firstLine="0"/>
      <w:jc w:val="both"/>
    </w:pPr>
    <w:rPr>
      <w:b/>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8223</Words>
  <Characters>8564</Characters>
  <Lines>0</Lines>
  <Paragraphs>0</Paragraphs>
  <TotalTime>23</TotalTime>
  <ScaleCrop>false</ScaleCrop>
  <LinksUpToDate>false</LinksUpToDate>
  <CharactersWithSpaces>8634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2023-06-02T09:41:00Z</dcterms:created>
  <dc:creator>刘娜</dc:creator>
  <cp:lastModifiedBy>刘娜</cp:lastModifiedBy>
  <dcterms:modified xsi:type="dcterms:W3CDTF">2023-08-07T10:53:18Z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952A785F51FC494FBC60DFE908D94CE6_11</vt:lpwstr>
  </property>
</Properties>
</file>